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渭南市首届职业技能大赛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养老护理员实操考核样题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任务1：为老年人脱穿裤子</w:t>
      </w:r>
    </w:p>
    <w:tbl>
      <w:tblPr>
        <w:tblStyle w:val="8"/>
        <w:tblW w:w="9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733"/>
        <w:gridCol w:w="7414"/>
        <w:gridCol w:w="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51" w:type="dxa"/>
            <w:vAlign w:val="top"/>
          </w:tcPr>
          <w:p>
            <w:pPr>
              <w:spacing w:before="146" w:line="232" w:lineRule="auto"/>
              <w:ind w:left="33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733" w:type="dxa"/>
            <w:vAlign w:val="top"/>
          </w:tcPr>
          <w:p>
            <w:pPr>
              <w:spacing w:before="146" w:line="233" w:lineRule="auto"/>
              <w:ind w:left="16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bookmark14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7414" w:type="dxa"/>
            <w:vAlign w:val="top"/>
          </w:tcPr>
          <w:p>
            <w:pPr>
              <w:spacing w:before="147" w:line="228" w:lineRule="auto"/>
              <w:ind w:left="27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操技能操作要求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</w:t>
            </w:r>
          </w:p>
          <w:p>
            <w:pPr>
              <w:spacing w:before="25" w:line="265" w:lineRule="auto"/>
              <w:ind w:righ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</w:p>
          <w:p>
            <w:pPr>
              <w:spacing w:before="25" w:line="265" w:lineRule="auto"/>
              <w:ind w:righ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10分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3" w:type="dxa"/>
            <w:vAlign w:val="top"/>
          </w:tcPr>
          <w:p>
            <w:pPr>
              <w:spacing w:before="163" w:line="187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</w:t>
            </w:r>
          </w:p>
        </w:tc>
        <w:tc>
          <w:tcPr>
            <w:tcW w:w="7414" w:type="dxa"/>
            <w:vAlign w:val="top"/>
          </w:tcPr>
          <w:p>
            <w:pPr>
              <w:spacing w:before="122" w:line="231" w:lineRule="auto"/>
              <w:ind w:left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头汇报：简述情境、老年人照护问题和任务等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2</w:t>
            </w:r>
          </w:p>
        </w:tc>
        <w:tc>
          <w:tcPr>
            <w:tcW w:w="7414" w:type="dxa"/>
            <w:vAlign w:val="top"/>
          </w:tcPr>
          <w:p>
            <w:pPr>
              <w:spacing w:before="35" w:line="250" w:lineRule="auto"/>
              <w:ind w:left="113" w:right="103" w:firstLine="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以下项目在整个操作过程中予以评估，不需要口头汇报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1.物品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准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备齐全：操作过程不缺用物、能满足完成整个操作，性能完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好(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遗漏一项关键物品扣0.5，直至扣完)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2.操作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过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程中关注环境准备情况，包括温湿度适宜，光线明亮，空气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清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新(以检查动作指向行为或沟通交流方式进行)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操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作过程中注意老年人准备--老年人状态良好，可以配合操作 (以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通交流方式进行)</w:t>
            </w:r>
          </w:p>
          <w:p>
            <w:pPr>
              <w:spacing w:before="1" w:line="236" w:lineRule="auto"/>
              <w:ind w:left="125" w:right="50" w:rightChars="0" w:hanging="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做好个人准备：操作过程中裁判观察着装、装饰等，符合规范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沟通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解释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评估  (15 分)</w:t>
            </w:r>
          </w:p>
        </w:tc>
        <w:tc>
          <w:tcPr>
            <w:tcW w:w="733" w:type="dxa"/>
            <w:vAlign w:val="top"/>
          </w:tcPr>
          <w:p>
            <w:pPr>
              <w:spacing w:before="234" w:line="186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</w:t>
            </w:r>
          </w:p>
        </w:tc>
        <w:tc>
          <w:tcPr>
            <w:tcW w:w="7414" w:type="dxa"/>
            <w:vAlign w:val="top"/>
          </w:tcPr>
          <w:p>
            <w:pPr>
              <w:spacing w:before="37" w:line="237" w:lineRule="auto"/>
              <w:ind w:left="125" w:right="103" w:firstLine="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问好、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自我介绍、友好微笑、称呼恰当、举止得体、礼貌用语，选择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适话题，自然开启话题等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239" w:line="186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4</w:t>
            </w:r>
          </w:p>
        </w:tc>
        <w:tc>
          <w:tcPr>
            <w:tcW w:w="7414" w:type="dxa"/>
            <w:vAlign w:val="top"/>
          </w:tcPr>
          <w:p>
            <w:pPr>
              <w:spacing w:before="197" w:line="230" w:lineRule="auto"/>
              <w:ind w:left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采用有效方法核对照护对象基本信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息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5</w:t>
            </w:r>
          </w:p>
        </w:tc>
        <w:tc>
          <w:tcPr>
            <w:tcW w:w="7414" w:type="dxa"/>
            <w:vAlign w:val="top"/>
          </w:tcPr>
          <w:p>
            <w:pPr>
              <w:spacing w:before="38" w:line="249" w:lineRule="auto"/>
              <w:ind w:left="133" w:right="103" w:hanging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年人进行综合评估(评估项目将结合具体竞赛试题进行具体化和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确化)：</w:t>
            </w:r>
          </w:p>
          <w:p>
            <w:pPr>
              <w:spacing w:line="312" w:lineRule="exact"/>
              <w:ind w:left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4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4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4"/>
                <w:sz w:val="24"/>
                <w:szCs w:val="24"/>
              </w:rPr>
              <w:t>身情况 (如精神状态、饮食、二便、睡眠等)</w:t>
            </w:r>
          </w:p>
          <w:p>
            <w:pPr>
              <w:spacing w:line="231" w:lineRule="auto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.局部情况 (如肌力、肢体活动度、皮肤情况等)</w:t>
            </w:r>
          </w:p>
          <w:p>
            <w:pPr>
              <w:spacing w:before="23" w:line="228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3.特殊情况 (针对本情境可能存在的情况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spacing w:before="25" w:line="224" w:lineRule="auto"/>
              <w:ind w:left="1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6</w:t>
            </w:r>
          </w:p>
        </w:tc>
        <w:tc>
          <w:tcPr>
            <w:tcW w:w="7414" w:type="dxa"/>
            <w:vAlign w:val="top"/>
          </w:tcPr>
          <w:p>
            <w:pPr>
              <w:numPr>
                <w:ilvl w:val="0"/>
                <w:numId w:val="1"/>
              </w:numPr>
              <w:spacing w:before="37" w:line="241" w:lineRule="auto"/>
              <w:ind w:left="113" w:right="-370" w:rightChars="0" w:firstLine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老年人介绍照护任务、任务目的、操作时间、关键步骤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numPr>
                <w:numId w:val="0"/>
              </w:numPr>
              <w:spacing w:before="37" w:line="241" w:lineRule="auto"/>
              <w:ind w:left="127" w:leftChars="0" w:right="-37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.介绍需要老年人注意和 (或) 配合的内容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  <w:p>
            <w:pPr>
              <w:numPr>
                <w:numId w:val="0"/>
              </w:numPr>
              <w:spacing w:before="37" w:line="241" w:lineRule="auto"/>
              <w:ind w:left="127" w:leftChars="0" w:right="-37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.询问老年人对沟通解释过程是否存在疑问，并且愿意配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237" w:line="184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7</w:t>
            </w:r>
          </w:p>
        </w:tc>
        <w:tc>
          <w:tcPr>
            <w:tcW w:w="7414" w:type="dxa"/>
            <w:vAlign w:val="top"/>
          </w:tcPr>
          <w:p>
            <w:pPr>
              <w:spacing w:before="39" w:line="236" w:lineRule="auto"/>
              <w:ind w:left="121" w:right="103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询问老年人有无其他需求，环境和体位等是否舒适，询问老年人是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以开始操作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1051" w:type="dxa"/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关键操 作技能 (50 分)</w:t>
            </w:r>
          </w:p>
        </w:tc>
        <w:tc>
          <w:tcPr>
            <w:tcW w:w="733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8</w:t>
            </w:r>
          </w:p>
        </w:tc>
        <w:tc>
          <w:tcPr>
            <w:tcW w:w="7414" w:type="dxa"/>
            <w:vAlign w:val="top"/>
          </w:tcPr>
          <w:p>
            <w:pPr>
              <w:spacing w:before="38" w:line="312" w:lineRule="exact"/>
              <w:ind w:left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2"/>
                <w:sz w:val="24"/>
                <w:szCs w:val="24"/>
              </w:rPr>
              <w:t>.打开盖被：</w:t>
            </w:r>
          </w:p>
          <w:p>
            <w:pPr>
              <w:spacing w:line="230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(1)放下床档，打开盖被 (1分)</w:t>
            </w:r>
          </w:p>
          <w:p>
            <w:pPr>
              <w:spacing w:before="21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)暴露下身，遮盖上身保暖 (1分)</w:t>
            </w:r>
          </w:p>
          <w:p>
            <w:pPr>
              <w:spacing w:before="24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(3)操作中注意动作轻柔稳妥，观察老年人反应 (1分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spacing w:before="30" w:line="249" w:lineRule="auto"/>
              <w:ind w:left="113" w:right="50" w:rightChars="0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4)操作中注意注重老年人 (1分)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before="30" w:line="249" w:lineRule="auto"/>
              <w:ind w:left="113" w:right="50" w:rightChars="0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.脱下裤子：</w:t>
            </w:r>
          </w:p>
          <w:p>
            <w:pPr>
              <w:spacing w:line="241" w:lineRule="auto"/>
              <w:ind w:left="123" w:right="1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协助老年人身体左倾,将右侧裤腰向下拉至臀下，方法正确 (安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科学、规范、有效、节力、尊重) (2分)</w:t>
            </w:r>
          </w:p>
          <w:p>
            <w:pPr>
              <w:spacing w:before="22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)协助身体右倾,将左侧裤腰向下拉至臀下，方法正确 (2分)</w:t>
            </w:r>
          </w:p>
          <w:p>
            <w:pPr>
              <w:spacing w:before="22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)协助老年人屈膝,拉住老年人两侧裤腰部分向下褪至膝部(2分)</w:t>
            </w:r>
          </w:p>
          <w:p>
            <w:pPr>
              <w:spacing w:before="25" w:line="223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)嘱老年人尽力抬起右侧下肢,帮助褪去右侧裤腿 (2分)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tbl>
      <w:tblPr>
        <w:tblStyle w:val="8"/>
        <w:tblW w:w="97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713"/>
        <w:gridCol w:w="7286"/>
        <w:gridCol w:w="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7" w:hRule="atLeast"/>
        </w:trPr>
        <w:tc>
          <w:tcPr>
            <w:tcW w:w="10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41" w:line="230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(5)帮助老年人抬起左侧下肢，脱去左侧小腿部裤腿 (2分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spacing w:before="22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(6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将脱下的裤子放入收纳袋中或治疗车下层，注意保暖 (2分)</w:t>
            </w:r>
          </w:p>
          <w:p>
            <w:pPr>
              <w:spacing w:before="28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(7)操作中注意尊重老年人 (2分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spacing w:before="25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8)操作中注意保护老年人隐私 (2分)</w:t>
            </w:r>
          </w:p>
          <w:p>
            <w:pPr>
              <w:spacing w:before="28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9)操作中观察老年人反应，注意沟通交流 (2分)</w:t>
            </w:r>
          </w:p>
          <w:p>
            <w:pPr>
              <w:spacing w:before="28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10)操作中注意避免拖、拉、拽 (2分)</w:t>
            </w:r>
          </w:p>
          <w:p>
            <w:pPr>
              <w:spacing w:before="28" w:line="228" w:lineRule="auto"/>
              <w:ind w:left="123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(11)脱裤子应遵循先脱健侧再脱患侧的原(2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  <w:t>分）</w:t>
            </w:r>
          </w:p>
          <w:p>
            <w:pPr>
              <w:spacing w:before="27" w:line="249" w:lineRule="auto"/>
              <w:ind w:left="115" w:right="1574" w:firstLine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.穿上裤子：</w:t>
            </w:r>
          </w:p>
          <w:p>
            <w:pPr>
              <w:spacing w:before="1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)取清洁裤子，辨别正反面 (2分)</w:t>
            </w:r>
          </w:p>
          <w:p>
            <w:pPr>
              <w:spacing w:before="26" w:line="238" w:lineRule="auto"/>
              <w:ind w:left="119" w:right="-17" w:rightChars="0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2)将手从裤管口套入至裤腰开口处,轻握老年人左侧脚踝套入左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脚，再将裤管向老年人大腿方向提拉 (2分)</w:t>
            </w:r>
          </w:p>
          <w:p>
            <w:pPr>
              <w:spacing w:before="27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)用同样方法穿上右侧裤管 (2分)</w:t>
            </w:r>
          </w:p>
          <w:p>
            <w:pPr>
              <w:spacing w:before="28" w:line="230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(4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两手分别拉住两侧裤腰部分向上提拉至老年人臀部(2分)</w:t>
            </w:r>
          </w:p>
          <w:p>
            <w:pPr>
              <w:spacing w:before="25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)协助老年人身体右倾,将左侧裤腰部分向上拉至腰部(2分)</w:t>
            </w:r>
          </w:p>
          <w:p>
            <w:pPr>
              <w:spacing w:before="22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)协助老年人身体左倾,将右侧裤腰部分向上拉至腰部 (2分)</w:t>
            </w:r>
          </w:p>
          <w:p>
            <w:pPr>
              <w:spacing w:before="25" w:line="231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7)整理平整、舒适 (2分)</w:t>
            </w:r>
          </w:p>
          <w:p>
            <w:pPr>
              <w:spacing w:before="24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(8)操作中注意尊重老年人 (2分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spacing w:before="26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9)操作中注意保护老年人隐私 (2分)</w:t>
            </w:r>
          </w:p>
          <w:p>
            <w:pPr>
              <w:spacing w:before="28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(10)操作中观察老年人反应，注意沟通交流 (2分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)</w:t>
            </w:r>
          </w:p>
          <w:p>
            <w:pPr>
              <w:spacing w:before="25" w:line="228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11)操作中注意避免拖、拉、拽 (2分)</w:t>
            </w:r>
          </w:p>
          <w:p>
            <w:pPr>
              <w:spacing w:before="29" w:line="223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(12)穿裤子应遵循先穿患侧再穿健侧的原则 (2分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)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健康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教育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(8 分)</w:t>
            </w:r>
          </w:p>
        </w:tc>
        <w:tc>
          <w:tcPr>
            <w:tcW w:w="713" w:type="dxa"/>
            <w:vAlign w:val="top"/>
          </w:tcPr>
          <w:p>
            <w:pPr>
              <w:spacing w:line="3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9</w:t>
            </w:r>
          </w:p>
        </w:tc>
        <w:tc>
          <w:tcPr>
            <w:tcW w:w="7286" w:type="dxa"/>
            <w:vAlign w:val="top"/>
          </w:tcPr>
          <w:p>
            <w:pPr>
              <w:spacing w:before="101" w:line="249" w:lineRule="auto"/>
              <w:ind w:left="124" w:right="103" w:hanging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针对本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照护任务，在照护过程中进行注意事项的教育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：</w:t>
            </w:r>
          </w:p>
          <w:p>
            <w:pPr>
              <w:spacing w:line="312" w:lineRule="exact"/>
              <w:ind w:left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2"/>
                <w:sz w:val="24"/>
                <w:szCs w:val="24"/>
              </w:rPr>
              <w:t>．教育方式恰当，如讲解与示范相结合</w:t>
            </w:r>
          </w:p>
          <w:p>
            <w:pPr>
              <w:spacing w:line="312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．语言简单易懂，尽量使用生活化语言</w:t>
            </w:r>
          </w:p>
          <w:p>
            <w:pPr>
              <w:spacing w:line="310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3．表达准确、逻辑清晰、重点突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2"/>
                <w:sz w:val="24"/>
                <w:szCs w:val="24"/>
              </w:rPr>
              <w:t>出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</w:trPr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186" w:lineRule="auto"/>
              <w:ind w:left="2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10</w:t>
            </w:r>
          </w:p>
        </w:tc>
        <w:tc>
          <w:tcPr>
            <w:tcW w:w="7286" w:type="dxa"/>
            <w:vAlign w:val="top"/>
          </w:tcPr>
          <w:p>
            <w:pPr>
              <w:spacing w:before="39" w:line="250" w:lineRule="auto"/>
              <w:ind w:left="118" w:right="103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如适用) 在照护过程中结合老年人情况开展健康教育，如疾病预防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康复、健康生活方式等 (将结合具体竞赛试题进行具体化和明确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化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)； 要求如下：</w:t>
            </w:r>
          </w:p>
          <w:p>
            <w:pPr>
              <w:spacing w:line="229" w:lineRule="auto"/>
              <w:ind w:left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主题和数量合适 (根据竞赛试题和比赛时长确定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spacing w:before="26" w:line="310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表达方式突出重点，逻辑清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晰</w:t>
            </w:r>
          </w:p>
          <w:p>
            <w:pPr>
              <w:spacing w:before="1" w:line="231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合主题提出的措施或建议：每个主题不少于 3 条</w:t>
            </w:r>
          </w:p>
          <w:p>
            <w:pPr>
              <w:spacing w:before="22" w:line="310" w:lineRule="exact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语言简单易懂，适合老年人的理解能力</w:t>
            </w:r>
          </w:p>
          <w:p>
            <w:pPr>
              <w:spacing w:line="310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结合老年人的具体情况(如职业、性格、爱好、家庭等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)</w:t>
            </w:r>
          </w:p>
          <w:p>
            <w:pPr>
              <w:spacing w:before="1" w:line="222" w:lineRule="auto"/>
              <w:ind w:left="1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注：如竞赛时间较短不适用时，将分值调整到“关键操作技能部分”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22" w:type="dxa"/>
            <w:vMerge w:val="restart"/>
            <w:vAlign w:val="center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评价照 护效果 (5 分)</w:t>
            </w:r>
          </w:p>
        </w:tc>
        <w:tc>
          <w:tcPr>
            <w:tcW w:w="713" w:type="dxa"/>
            <w:vAlign w:val="top"/>
          </w:tcPr>
          <w:p>
            <w:pPr>
              <w:spacing w:before="202" w:line="187" w:lineRule="auto"/>
              <w:ind w:left="2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11</w:t>
            </w:r>
          </w:p>
        </w:tc>
        <w:tc>
          <w:tcPr>
            <w:tcW w:w="7286" w:type="dxa"/>
            <w:vAlign w:val="top"/>
          </w:tcPr>
          <w:p>
            <w:pPr>
              <w:spacing w:before="161" w:line="230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询问老年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有无其他需求、是否满意 (反馈) ，整理各项物品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2" w:type="dxa"/>
            <w:vMerge w:val="continue"/>
            <w:tcBorders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01" w:line="187" w:lineRule="auto"/>
              <w:ind w:left="2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12</w:t>
            </w:r>
          </w:p>
        </w:tc>
        <w:tc>
          <w:tcPr>
            <w:tcW w:w="7286" w:type="dxa"/>
            <w:vAlign w:val="top"/>
          </w:tcPr>
          <w:p>
            <w:pPr>
              <w:spacing w:before="161" w:line="231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记录 (不漏项，主要措施及异常情况等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)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22" w:type="dxa"/>
            <w:vMerge w:val="continue"/>
            <w:tcBorders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textDirection w:val="lrTb"/>
            <w:vAlign w:val="top"/>
          </w:tcPr>
          <w:p>
            <w:pPr>
              <w:spacing w:before="205" w:line="186" w:lineRule="auto"/>
              <w:ind w:left="206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13</w:t>
            </w:r>
          </w:p>
        </w:tc>
        <w:tc>
          <w:tcPr>
            <w:tcW w:w="7286" w:type="dxa"/>
            <w:textDirection w:val="lrTb"/>
            <w:vAlign w:val="top"/>
          </w:tcPr>
          <w:p>
            <w:pPr>
              <w:spacing w:before="163" w:line="230" w:lineRule="auto"/>
              <w:ind w:left="116" w:leftChars="0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遵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感染控制和管理要求，包括废弃物处理、个人防护及手卫生等</w:t>
            </w:r>
          </w:p>
        </w:tc>
        <w:tc>
          <w:tcPr>
            <w:tcW w:w="719" w:type="dxa"/>
            <w:textDirection w:val="lrTb"/>
            <w:vAlign w:val="top"/>
          </w:tcPr>
          <w:p>
            <w:pPr>
              <w:spacing w:before="205" w:line="1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tbl>
      <w:tblPr>
        <w:tblStyle w:val="8"/>
        <w:tblW w:w="94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35"/>
        <w:gridCol w:w="6879"/>
        <w:gridCol w:w="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5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对选手 综合评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判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(12 分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)</w:t>
            </w:r>
          </w:p>
        </w:tc>
        <w:tc>
          <w:tcPr>
            <w:tcW w:w="735" w:type="dxa"/>
            <w:vAlign w:val="top"/>
          </w:tcPr>
          <w:p>
            <w:pPr>
              <w:spacing w:before="232" w:line="187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</w:t>
            </w:r>
          </w:p>
        </w:tc>
        <w:tc>
          <w:tcPr>
            <w:tcW w:w="6879" w:type="dxa"/>
            <w:vAlign w:val="top"/>
          </w:tcPr>
          <w:p>
            <w:pPr>
              <w:spacing w:before="37" w:line="237" w:lineRule="auto"/>
              <w:ind w:left="119" w:right="103" w:hang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操作过程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的安全性：操作流畅、安全、规范，避免老年人害怕、疼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痛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伤害，过程中未出现致老年人于危险环境的操作动作或行为</w:t>
            </w:r>
          </w:p>
        </w:tc>
        <w:tc>
          <w:tcPr>
            <w:tcW w:w="791" w:type="dxa"/>
            <w:vAlign w:val="top"/>
          </w:tcPr>
          <w:p>
            <w:pPr>
              <w:spacing w:before="234" w:line="186" w:lineRule="auto"/>
              <w:ind w:left="3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232" w:line="186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</w:t>
            </w:r>
          </w:p>
        </w:tc>
        <w:tc>
          <w:tcPr>
            <w:tcW w:w="6879" w:type="dxa"/>
            <w:vAlign w:val="top"/>
          </w:tcPr>
          <w:p>
            <w:pPr>
              <w:spacing w:before="35" w:line="237" w:lineRule="auto"/>
              <w:ind w:left="118" w:right="103" w:firstLin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沟通力：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顺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畅自然、有效沟通，表达信息方式符合老年人社会文化背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景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能正确理解老年人反馈的信息，避免盲目否定或其他语言暴力</w:t>
            </w:r>
          </w:p>
        </w:tc>
        <w:tc>
          <w:tcPr>
            <w:tcW w:w="791" w:type="dxa"/>
            <w:vAlign w:val="top"/>
          </w:tcPr>
          <w:p>
            <w:pPr>
              <w:spacing w:before="232" w:line="186" w:lineRule="auto"/>
              <w:ind w:left="3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234" w:line="186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3</w:t>
            </w:r>
          </w:p>
        </w:tc>
        <w:tc>
          <w:tcPr>
            <w:tcW w:w="6879" w:type="dxa"/>
            <w:vAlign w:val="top"/>
          </w:tcPr>
          <w:p>
            <w:pPr>
              <w:spacing w:before="37" w:line="237" w:lineRule="auto"/>
              <w:ind w:left="117" w:right="103" w:firstLin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创新性：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能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综合应用传统技艺、先进新技术等为老年人提供所需的照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措施，解决老年人问题，促进老年人的健康和幸福感</w:t>
            </w:r>
          </w:p>
        </w:tc>
        <w:tc>
          <w:tcPr>
            <w:tcW w:w="791" w:type="dxa"/>
            <w:vAlign w:val="top"/>
          </w:tcPr>
          <w:p>
            <w:pPr>
              <w:spacing w:before="233" w:line="187" w:lineRule="auto"/>
              <w:ind w:left="3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233" w:line="186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</w:t>
            </w:r>
          </w:p>
        </w:tc>
        <w:tc>
          <w:tcPr>
            <w:tcW w:w="6879" w:type="dxa"/>
            <w:vAlign w:val="top"/>
          </w:tcPr>
          <w:p>
            <w:pPr>
              <w:spacing w:before="35" w:line="237" w:lineRule="auto"/>
              <w:ind w:left="121" w:right="103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职业防护：做好自身职业防护，能运用节力原则，妥善利用力的杠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杆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用，调整重心，减少摩擦力，利用惯性等方法</w:t>
            </w:r>
          </w:p>
        </w:tc>
        <w:tc>
          <w:tcPr>
            <w:tcW w:w="791" w:type="dxa"/>
            <w:vAlign w:val="top"/>
          </w:tcPr>
          <w:p>
            <w:pPr>
              <w:spacing w:before="231" w:line="187" w:lineRule="auto"/>
              <w:ind w:left="3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</w:t>
            </w:r>
          </w:p>
        </w:tc>
        <w:tc>
          <w:tcPr>
            <w:tcW w:w="6879" w:type="dxa"/>
            <w:vAlign w:val="top"/>
          </w:tcPr>
          <w:p>
            <w:pPr>
              <w:spacing w:before="37" w:line="241" w:lineRule="auto"/>
              <w:ind w:left="117" w:right="27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人文关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怀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：能及时关注到老年人各方面变化，能针对老年人的心理和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情绪做出恰当的反应，给予支持，例如不可急躁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等；言行举止有尊老、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敬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老、爱老、护老的意识</w:t>
            </w:r>
          </w:p>
        </w:tc>
        <w:tc>
          <w:tcPr>
            <w:tcW w:w="791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235" w:line="186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6</w:t>
            </w:r>
          </w:p>
        </w:tc>
        <w:tc>
          <w:tcPr>
            <w:tcW w:w="6879" w:type="dxa"/>
            <w:vAlign w:val="top"/>
          </w:tcPr>
          <w:p>
            <w:pPr>
              <w:spacing w:before="38" w:line="236" w:lineRule="auto"/>
              <w:ind w:left="124" w:right="48" w:hanging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鼓励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利用语言和非语言方式鼓励老年人参与照护，加强自我管理，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挥残存功能，提升自理能力</w:t>
            </w:r>
          </w:p>
        </w:tc>
        <w:tc>
          <w:tcPr>
            <w:tcW w:w="791" w:type="dxa"/>
            <w:vAlign w:val="top"/>
          </w:tcPr>
          <w:p>
            <w:pPr>
              <w:spacing w:before="235" w:line="186" w:lineRule="auto"/>
              <w:ind w:left="3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237" w:line="184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7</w:t>
            </w:r>
          </w:p>
        </w:tc>
        <w:tc>
          <w:tcPr>
            <w:tcW w:w="6879" w:type="dxa"/>
            <w:vAlign w:val="top"/>
          </w:tcPr>
          <w:p>
            <w:pPr>
              <w:spacing w:before="41" w:line="235" w:lineRule="auto"/>
              <w:ind w:left="121" w:right="103" w:firstLin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灵活性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对临场突发状况能快速应变，根据老年人及现场条件灵活机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动实施照护，具有很强的解决问题的能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力</w:t>
            </w:r>
          </w:p>
        </w:tc>
        <w:tc>
          <w:tcPr>
            <w:tcW w:w="791" w:type="dxa"/>
            <w:vAlign w:val="top"/>
          </w:tcPr>
          <w:p>
            <w:pPr>
              <w:spacing w:before="233" w:line="187" w:lineRule="auto"/>
              <w:ind w:left="3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667" w:type="dxa"/>
            <w:gridSpan w:val="3"/>
            <w:vAlign w:val="top"/>
          </w:tcPr>
          <w:p>
            <w:pPr>
              <w:spacing w:before="180" w:line="231" w:lineRule="auto"/>
              <w:ind w:left="43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计</w:t>
            </w:r>
          </w:p>
        </w:tc>
        <w:tc>
          <w:tcPr>
            <w:tcW w:w="791" w:type="dxa"/>
            <w:vAlign w:val="top"/>
          </w:tcPr>
          <w:p>
            <w:pPr>
              <w:spacing w:before="222" w:line="186" w:lineRule="auto"/>
              <w:ind w:left="2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>裁判员：                核分人：               年   月   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任务2：为老年人翻身扣背排痰。</w:t>
      </w:r>
    </w:p>
    <w:tbl>
      <w:tblPr>
        <w:tblStyle w:val="6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94"/>
        <w:gridCol w:w="7194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实操技能操作要求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口头汇报：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zh-CN" w:eastAsia="zh-CN" w:bidi="ar-SA"/>
              </w:rPr>
              <w:t>简述情境、老年人照护问题和任务等（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zh-CN" w:eastAsia="zh-CN" w:bidi="ar-SA"/>
              </w:rPr>
              <w:t>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以下项目在整个操作过程中予以评估，不需要口头汇报：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物品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准备齐全--碗盘(碗盘内垫餐巾纸)、大小厚薄不一的软枕5个、餐巾纸1盒、笔、记录单、免洗洗手液等。操作过程不缺用物、能满足完成整个操作，性能完好(2分）（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每遗漏一项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物品扣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0.5分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，直至扣完）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2.操作过程中关注环境准备情况，包括温、湿度适宜，光线明亮，空气清新(2分）（以检查或动作指向行为或沟通交流方式进行）（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每遗漏一项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物品扣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0.5分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，直至扣完）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3.操作过程中注意老年人准备--老人状态良好，可以配合(操作(2分）（以沟通交流方式进行）（每项内容不全扣0.5分）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4.做好个人准备：操作过程中裁判观察着装、装饰等，符合规范2分）（每项准备不符合扣0.5分）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解释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问好、自我介绍、友好微笑、称呼恰当、举止得体、礼貌用语，选择合适话题，自然开启话题等（2分）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M4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采用有效方法核对照护对象基本信息（2分）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M5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对老年人进行综合评估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1．全身情况（如精神状态、饮食、二便、睡眠等）(2分）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2．局部情况（如肌力、肢体活动度、皮肤情况等）(2分）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3．特殊情况（评估老人是否能自主翻身等）(2分）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M6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1.为老人介绍照护任务、任务目的、操作时间、关键步骤(1分）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2.介绍需要老人注意和（或）配合的内容(1分）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3.询问老年人对沟通解释过程是否存在疑问，并且愿意配合(1分）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M7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询问老人有无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其他需求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，环境和体位等是否舒适，询问老人是否可开始操作（2分）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操作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(50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M8</w:t>
            </w:r>
          </w:p>
        </w:tc>
        <w:tc>
          <w:tcPr>
            <w:tcW w:w="7194" w:type="dxa"/>
            <w:shd w:val="clear" w:color="auto" w:fill="FFFFFF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1.放下床档，打开盖被，“S”型折叠对侧或床尾(2分）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2.将头部和枕头移向左侧(2分）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3.协助老年人向对侧移位。操作中，注意保暖，避免老年人受凉(3分）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4.将老年人向右侧整体翻身至床中线位置(2分）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5.在老年人右颈肩部垫一小软枕。右侧肘部下垫一软枕。(2分）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6.在老年人左上臂与左胸部之间垫一软枕。（2分）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7.分别在老年人左、右小腿下垫软枕。盖好盖被，折好被筒(2分）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8.口部下方放置弯盘（2分）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9.检查背部皮肤有无破损(2分）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10.五指并拢呈弓形，掌心与手指成120°角（2分）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11.由下至上，由两侧到中央，有节律的叩击老年人背部(4分）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12.背部叩击从背部第十肋向上至肩部进行，两侧交替(4分）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13.叩击的相邻部位应重叠1/3，力量中等，以老年人耐受为准（4分）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14.每分钟叩击120～180次，持续3～6分钟，每天叩击3～5次（3分）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15.叩击时注意避开双肾、骨隆突处、脊柱、心脏等区域(3分）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16.叩击的同时嘱咐老年人用力深吸气后再屏气，并用力将痰液咳出（3分）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17..操作过程中随时观察、并询问老人反应 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18.擦去老年人口周痰液(2分）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19.恢复舒适体位，询问老年人舒适度（2分）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20.整理床单位，支起床挡(2分）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（8分）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M9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针对本次照护任务，在照护过程中进行注意事项的教育：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1.教育方式恰当，如讲解与示范相结合（1分）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2.语言简单易懂，尽量使用生活化语言（1分）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3.表达准确、逻辑清晰、重点突出（1分）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M10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在照护过程中结合老年人情况开展健康教育，如疾病预防和康复、健康生活方式等；要求如下：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1.主题和数量合适（1分）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2.表达方式突出重点，逻辑清晰 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3.结合主题提出的措施或建议：每个主题不少于3条（1分）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4.语言简单易懂，适合老年人的理解能力（1分）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5.结合老年人的具体情况(如职业、性格、爱好、家庭等)（1分）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评价照护效果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（5分）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M11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询问老年人有无其他需求、是否满意（反馈），整理各项物品（1分）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M12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记录叩背时间及老年人反应，如有异常情况报告医护人员（2分）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M13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遵守感染控制和管理要求，包括废弃物处理、个人防护及手卫生等（2分）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对选手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综合评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判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（1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J1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操作过程中的安全性：操作流畅、安全、规范，避免老年人害怕、疼痛等伤害，过程中未出现致老年人于危险环境的操作动作或行为（3分）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J2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沟通力：顺畅自然、有效沟通，表达信息方式符合老年人社会文化背景，能正确理解老年人反馈的信息，避免盲目否定或其他语言暴力（2分）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J3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创新性：能综合应用传统技艺、先进新技术等为老年人提供所需的照护措施，解决老年人问题，促进老年人的健康和幸福感（1分）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J4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职业防护：做好自身职业防护，能运用节力原则，妥善利用力的杠杆作用，调整重心，减少摩擦力，利用惯性等方法（1分）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J5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人文关怀：能及时关注到老年人各方面变化，能针对老年人的心理和情绪做出恰当的反应，给予支持，例如不可急躁等；言行举止有尊老、敬老、爱老、护老的意识（2分）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J6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鼓励：利用语言和非语言方式鼓励老年人参与照护，加强自我管理，发挥残存功能，提升自理能力（2分）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J7</w:t>
            </w:r>
          </w:p>
        </w:tc>
        <w:tc>
          <w:tcPr>
            <w:tcW w:w="719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灵活性：对临场突发状况能快速应变，根据老人及现场条件灵活机动实施照护，具有很强的解决问题的能力（1分）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86" w:type="dxa"/>
            <w:gridSpan w:val="3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1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  裁判员：                核分人：               年   月   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：指导老年人进行拐杖行走训练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。</w:t>
      </w:r>
    </w:p>
    <w:tbl>
      <w:tblPr>
        <w:tblStyle w:val="6"/>
        <w:tblW w:w="10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8"/>
        <w:gridCol w:w="7844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 w:val="0"/>
              <w:snapToGrid w:val="0"/>
              <w:spacing w:before="0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zh-CN" w:eastAsia="zh-CN" w:bidi="zh-CN"/>
              </w:rPr>
              <w:t>类型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实操技能操作要求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备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口头汇报：简述情境、老年人照护问题和任务等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以下项目在整个操作过程中予以评估，不需要口头汇报：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1.物品准备齐全：操作过程不缺用物、能满足完成整个操作，性能完好（每遗漏一项关键物品扣0.5，直至扣完）（2分）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2.操作过程中关注环境准备情况，包括温湿度适宜，光线明亮，空气清新（以检查动作指向行为或沟通交流方式进行）（2分）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3.操作过程中注意老年人准备--老年人状态良好，可以配合操作（以沟通交流方式进行）（2分）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4.个人准备：操作过程中裁判观察着装、装饰等，符合规范。（2分）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沟通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解释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评估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问好（0.5分）、自我介绍（0.5分）、友好微笑、称呼恰当、举止得体（0.5分）、礼貌用语，选择合适话题，自然开启话题（0.5分）等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M4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采用有效方法核对照护对象基本信息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与长者核对（1分）核对床位信息（1分）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M5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对老年人进行综合评估（评估项目将结合具体竞赛试题进行具体化和明确化）：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1.全身情况（如精神状态（0.5分）、饮食（0.5分）、二便（0.5分）、睡眠（0.5分）等）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2.局部情况（如肌力、肢体活动度、皮肤情况等）（2分）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3.特殊情况（针对本情境可能存在的情况）（2分）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M6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1.为老年人介绍照护任务（0.5分）、任务目的（0.5分）、操作时间（0.5分）、关键步骤（0.5分）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2.介绍需要老年人注意和（或）配合的内容（0.5分）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3.询问老年人对沟通解释过程是否存在疑问，并且愿意配合（0.5分）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M7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询问老年人有无其他需求（0.5分），环境和体位等是否舒适（1分），询问老年人是否可以开始操作（0.5分）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2" w:hRule="exact"/>
          <w:jc w:val="center"/>
        </w:trPr>
        <w:tc>
          <w:tcPr>
            <w:tcW w:w="965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关键操作技能 (50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M8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1..训练前准备：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（1）检查手杖（1分）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（2）调整手杖高度（2分）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（3）护理员为老人系上安全带；（2分）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（4）教老人正确使用拐杖。（2分）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1.护理员讲解、示范：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（1）三步法（手杖-患侧-健侧）；(2分）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（2）两步法（手杖＋患侧-健侧）。（2分）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（3）上楼梯步行法（健侧-手杖-患侧）；（2分）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（4）下楼梯步行法（手杖-患侧-健侧）。（2分）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3.三点式训练：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（1）指导老年人行走，先手杖；（2分）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（2）再患侧；（2分）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（3）再健侧；（2分）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操作：护理员站在患侧保护。（2分）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4.二点式训练：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（1）指导老年人行走，先手杖和患脚；（2分）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（2）再健脚；（2分）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操作；护理员站在患侧保护。（2分）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5.上楼梯：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（1）指导老年人持杖行走，先上健脚；（2分）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（2）再上拐杖；（2分）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（3）再上患脚行走。（2分）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（4）护理员站在老年人患侧后方（一手扶托患侧手臂，一手提拉腰带）保护（2分）。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6.下楼梯：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（1）指导老年人持杖行走，拐杖先下一阶梯；（2分）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（2）再下患脚；（2分）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（3）再下健脚。（2分）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（4）护理员站在老年人患侧前方（双手托扶患侧前臂）保护（2分）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7.训练过程中的要点：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（1）训练过程中、结束后，应注意观察、询问老年人感受；（1分）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（2）如有不适，休息片刻；（1分）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（3）老人行走有进步应给予鼓励。（1分）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8.将老年人安置舒适安全体位（1分）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9.将老年人手杖放置触手可以的位置。（1分）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  <w:jc w:val="center"/>
        </w:trPr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（8分）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M9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针对本次照护任务，在照护过程中进行注意事项的教育（将结合具体竞赛试题进行具体化和明确化）：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1．教育方式恰当，如讲解与示范相结合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2．语言简单易懂，尽量使用生活化语言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3．表达准确、逻辑清晰、重点突出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至少说3条注意事项，融入在关键操作过程中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M10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1．主题和数量合适（根据竞赛试题和比赛时长确定）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2．表达方式突出重点，逻辑清晰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3．结合主题提出的措施或建议：每个主题不少于3条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4．语言简单易懂，适合老年人的理解能力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5．结合老年人的具体情况(如职业、性格、爱好、家庭等)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评价照护效果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（5分）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M11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询问老年人有无其他需求、是否满意（反馈），整理各项物品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M12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记录测量体温时间、数值、老年人感受，向医生报告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M13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遵守感染控制和管理要求，包括废弃物处理、个人防护及手卫生等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对选手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综合评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判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（1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J1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操作过程中的安全性：操作流畅、安全、规范，避免老年人害怕、疼痛等伤害，过程中未出现致老年人于危险环境的操作动作或行为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J2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沟通力：顺畅自然、有效沟通，表达信息方式符合老年人社会文化背景，能正确理解老年人反馈的信息，避免盲目否定或其他语言暴力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J3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创新性：能综合应用传统技艺、先进新技术等为老年人提供所需的照护措施，解决老年人问题，促进老年人的健康和幸福感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J4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职业防护：做好自身职业防护，能运用节力原则，妥善利用力的杠杆作用，调整重心，减少摩擦力，利用惯性等方法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J5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人文关怀：能及时关注到老年人各方面变化，能针对老年人的心理和情绪做出恰当的反应，给予支持，例如不可急躁等；言行举止有尊老、敬老、爱老、护老的意识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J6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鼓励：利用语言和非语言方式鼓励老年人参与照护，加强自我管理，发挥残存功能，提升自理能力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J7</w:t>
            </w:r>
          </w:p>
        </w:tc>
        <w:tc>
          <w:tcPr>
            <w:tcW w:w="7844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灵活性：对临场突发状况能快速应变，根据老人及现场条件灵活机动实施照护，具有很强的解决问题的能力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457" w:type="dxa"/>
            <w:gridSpan w:val="3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>裁判员：                核分人：               年   月   日</w:t>
      </w: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：为老年人摆放轮椅坐位并协助进餐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。</w:t>
      </w:r>
    </w:p>
    <w:tbl>
      <w:tblPr>
        <w:tblStyle w:val="8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71"/>
        <w:gridCol w:w="7179"/>
        <w:gridCol w:w="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50" w:type="dxa"/>
            <w:vAlign w:val="top"/>
          </w:tcPr>
          <w:p>
            <w:pPr>
              <w:spacing w:before="117" w:line="310" w:lineRule="exact"/>
              <w:ind w:left="3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1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671" w:type="dxa"/>
            <w:vAlign w:val="top"/>
          </w:tcPr>
          <w:p>
            <w:pPr>
              <w:spacing w:before="117" w:line="311" w:lineRule="exact"/>
              <w:ind w:left="1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bookmark16"/>
            <w:bookmarkEnd w:id="1"/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7179" w:type="dxa"/>
            <w:vAlign w:val="top"/>
          </w:tcPr>
          <w:p>
            <w:pPr>
              <w:spacing w:before="117" w:line="306" w:lineRule="exact"/>
              <w:ind w:left="27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操技能操作要求</w:t>
            </w:r>
          </w:p>
        </w:tc>
        <w:tc>
          <w:tcPr>
            <w:tcW w:w="659" w:type="dxa"/>
            <w:vAlign w:val="top"/>
          </w:tcPr>
          <w:p>
            <w:pPr>
              <w:spacing w:before="117" w:line="309" w:lineRule="exact"/>
              <w:ind w:left="1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工作</w:t>
            </w:r>
          </w:p>
          <w:p>
            <w:pPr>
              <w:spacing w:before="7" w:line="29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准备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(10分)</w:t>
            </w:r>
          </w:p>
        </w:tc>
        <w:tc>
          <w:tcPr>
            <w:tcW w:w="671" w:type="dxa"/>
            <w:vAlign w:val="top"/>
          </w:tcPr>
          <w:p>
            <w:pPr>
              <w:spacing w:before="182" w:line="201" w:lineRule="auto"/>
              <w:ind w:left="2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1</w:t>
            </w:r>
          </w:p>
        </w:tc>
        <w:tc>
          <w:tcPr>
            <w:tcW w:w="7179" w:type="dxa"/>
            <w:vAlign w:val="top"/>
          </w:tcPr>
          <w:p>
            <w:pPr>
              <w:spacing w:before="153" w:line="338" w:lineRule="exact"/>
              <w:ind w:left="1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头汇报：简述情境、老年人照护问题和任务等</w:t>
            </w:r>
          </w:p>
        </w:tc>
        <w:tc>
          <w:tcPr>
            <w:tcW w:w="659" w:type="dxa"/>
            <w:vAlign w:val="top"/>
          </w:tcPr>
          <w:p>
            <w:pPr>
              <w:spacing w:before="182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01" w:lineRule="auto"/>
              <w:ind w:left="2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2</w:t>
            </w:r>
          </w:p>
        </w:tc>
        <w:tc>
          <w:tcPr>
            <w:tcW w:w="7179" w:type="dxa"/>
            <w:vAlign w:val="top"/>
          </w:tcPr>
          <w:p>
            <w:pPr>
              <w:spacing w:before="42" w:line="279" w:lineRule="auto"/>
              <w:ind w:left="110" w:right="103" w:firstLine="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以下项目在整个操作过程中予以评估，不需要口头汇报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1.物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品准备齐全：操作过程不缺用物、能满足完成整个操作，性能完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好 (每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遗漏一项关键物品扣 0.5，直至扣完)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2.操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过程中关注环境准备情况，包括温湿度适宜，光线明亮，空气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清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新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( 以检查动作指向行为或沟通交流方式进行)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3.操作过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程中注意老年人准备--老年人状态良好，可以配合操作 ( 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沟通交流方式进行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)</w:t>
            </w:r>
          </w:p>
          <w:p>
            <w:pPr>
              <w:spacing w:before="2" w:line="263" w:lineRule="auto"/>
              <w:ind w:left="120" w:right="602" w:hanging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4.做好个人准备：操作过程中裁判观察着装、装饰等，符合规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：分值将结合具体竞赛试题进行拆分和细化</w:t>
            </w:r>
          </w:p>
        </w:tc>
        <w:tc>
          <w:tcPr>
            <w:tcW w:w="659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2" w:lineRule="auto"/>
              <w:ind w:left="3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沟通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解释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评估  (15 分)</w:t>
            </w:r>
          </w:p>
        </w:tc>
        <w:tc>
          <w:tcPr>
            <w:tcW w:w="671" w:type="dxa"/>
            <w:vAlign w:val="top"/>
          </w:tcPr>
          <w:p>
            <w:pPr>
              <w:spacing w:before="244" w:line="203" w:lineRule="auto"/>
              <w:ind w:left="2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3</w:t>
            </w:r>
          </w:p>
        </w:tc>
        <w:tc>
          <w:tcPr>
            <w:tcW w:w="7179" w:type="dxa"/>
            <w:vAlign w:val="top"/>
          </w:tcPr>
          <w:p>
            <w:pPr>
              <w:spacing w:before="42" w:line="263" w:lineRule="auto"/>
              <w:ind w:left="118" w:right="103" w:firstLine="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问好、 自我介绍、友好微笑、称呼恰当、举止得体、礼貌用语，选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合适话题， 自然开启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话题等</w:t>
            </w:r>
          </w:p>
        </w:tc>
        <w:tc>
          <w:tcPr>
            <w:tcW w:w="659" w:type="dxa"/>
            <w:vAlign w:val="top"/>
          </w:tcPr>
          <w:p>
            <w:pPr>
              <w:spacing w:before="244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179" w:line="199" w:lineRule="auto"/>
              <w:ind w:left="2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>4</w:t>
            </w:r>
          </w:p>
        </w:tc>
        <w:tc>
          <w:tcPr>
            <w:tcW w:w="7179" w:type="dxa"/>
            <w:vAlign w:val="top"/>
          </w:tcPr>
          <w:p>
            <w:pPr>
              <w:spacing w:before="148" w:line="308" w:lineRule="exact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采用有效方法核对照护对象基本信息</w:t>
            </w:r>
          </w:p>
        </w:tc>
        <w:tc>
          <w:tcPr>
            <w:tcW w:w="659" w:type="dxa"/>
            <w:vAlign w:val="top"/>
          </w:tcPr>
          <w:p>
            <w:pPr>
              <w:spacing w:before="177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1" w:lineRule="auto"/>
              <w:ind w:left="2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5</w:t>
            </w:r>
          </w:p>
        </w:tc>
        <w:tc>
          <w:tcPr>
            <w:tcW w:w="7179" w:type="dxa"/>
            <w:vAlign w:val="top"/>
          </w:tcPr>
          <w:p>
            <w:pPr>
              <w:spacing w:before="42" w:line="279" w:lineRule="auto"/>
              <w:ind w:left="142" w:right="103" w:hanging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年人进行综合评估 (评估项目将结合具体竞赛试题进行具体化和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确化)：</w:t>
            </w:r>
          </w:p>
          <w:p>
            <w:pPr>
              <w:spacing w:line="347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6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6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6"/>
                <w:sz w:val="24"/>
                <w:szCs w:val="24"/>
              </w:rPr>
              <w:t>身情况 (如精神状态、饮食、二便、睡眠等)</w:t>
            </w:r>
          </w:p>
          <w:p>
            <w:pPr>
              <w:spacing w:line="309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2.局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24"/>
                <w:szCs w:val="24"/>
              </w:rPr>
              <w:t>情况 (如肌力、肢体活动度、皮肤情况等)</w:t>
            </w:r>
          </w:p>
          <w:p>
            <w:pPr>
              <w:spacing w:before="38" w:line="305" w:lineRule="exact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特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24"/>
                <w:szCs w:val="24"/>
              </w:rPr>
              <w:t>殊情况 (针对本情境可能存在的情况)</w:t>
            </w:r>
          </w:p>
          <w:p>
            <w:pPr>
              <w:spacing w:before="43" w:line="309" w:lineRule="exact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：分值将结合具体竞赛试题进行拆分和细化</w:t>
            </w:r>
          </w:p>
        </w:tc>
        <w:tc>
          <w:tcPr>
            <w:tcW w:w="659" w:type="dxa"/>
            <w:vAlign w:val="top"/>
          </w:tcPr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4" w:lineRule="auto"/>
              <w:ind w:left="3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71" w:type="dxa"/>
            <w:vAlign w:val="top"/>
          </w:tcPr>
          <w:p>
            <w:pPr>
              <w:spacing w:line="33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4" w:lineRule="auto"/>
              <w:ind w:left="2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6</w:t>
            </w:r>
          </w:p>
        </w:tc>
        <w:tc>
          <w:tcPr>
            <w:tcW w:w="7179" w:type="dxa"/>
            <w:vAlign w:val="top"/>
          </w:tcPr>
          <w:p>
            <w:pPr>
              <w:spacing w:before="45" w:line="268" w:lineRule="auto"/>
              <w:ind w:left="110" w:right="1089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.为老年人介绍照护任务、任务目的、操作时间、关键步骤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2.介绍需要老年人注意和 (或) 配合的内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询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问老年人对沟通解释过程是否存在疑问，并且愿意配合</w:t>
            </w:r>
          </w:p>
        </w:tc>
        <w:tc>
          <w:tcPr>
            <w:tcW w:w="659" w:type="dxa"/>
            <w:vAlign w:val="top"/>
          </w:tcPr>
          <w:p>
            <w:pPr>
              <w:spacing w:line="3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3" w:lineRule="auto"/>
              <w:ind w:left="3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71" w:type="dxa"/>
            <w:vAlign w:val="top"/>
          </w:tcPr>
          <w:p>
            <w:pPr>
              <w:spacing w:before="248" w:line="198" w:lineRule="auto"/>
              <w:ind w:left="2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7</w:t>
            </w:r>
          </w:p>
        </w:tc>
        <w:tc>
          <w:tcPr>
            <w:tcW w:w="7179" w:type="dxa"/>
            <w:vAlign w:val="top"/>
          </w:tcPr>
          <w:p>
            <w:pPr>
              <w:spacing w:before="43" w:line="262" w:lineRule="auto"/>
              <w:ind w:left="125" w:right="103" w:hanging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询问老年人有无其他需求，环境和体位等是否舒适，询问老年人是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以开始操作</w:t>
            </w:r>
          </w:p>
        </w:tc>
        <w:tc>
          <w:tcPr>
            <w:tcW w:w="659" w:type="dxa"/>
            <w:vAlign w:val="top"/>
          </w:tcPr>
          <w:p>
            <w:pPr>
              <w:spacing w:before="246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050" w:type="dxa"/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关键操 作技能 (50 分)</w:t>
            </w:r>
          </w:p>
        </w:tc>
        <w:tc>
          <w:tcPr>
            <w:tcW w:w="671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2" w:lineRule="auto"/>
              <w:ind w:left="2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8</w:t>
            </w:r>
          </w:p>
        </w:tc>
        <w:tc>
          <w:tcPr>
            <w:tcW w:w="7179" w:type="dxa"/>
            <w:vAlign w:val="top"/>
          </w:tcPr>
          <w:p>
            <w:pPr>
              <w:spacing w:before="44" w:line="334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2"/>
                <w:sz w:val="24"/>
                <w:szCs w:val="24"/>
              </w:rPr>
              <w:t>检查轮椅：</w:t>
            </w:r>
          </w:p>
          <w:p>
            <w:pPr>
              <w:spacing w:before="10" w:line="263" w:lineRule="auto"/>
              <w:ind w:left="133" w:right="206" w:hanging="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( 1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) 检查轮椅把手、椅背、坐垫、扶手、手刹、胎压、踏板、安全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带 (2分)</w:t>
            </w:r>
          </w:p>
          <w:p>
            <w:pPr>
              <w:spacing w:before="41" w:line="274" w:lineRule="auto"/>
              <w:ind w:left="113" w:right="1012" w:hanging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(2) 轮椅与床呈30-45度夹角,固定轮子,抬起脚踏板 (2分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2.协助站立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：</w:t>
            </w:r>
          </w:p>
          <w:p>
            <w:pPr>
              <w:spacing w:before="14" w:line="305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"/>
                <w:sz w:val="24"/>
                <w:szCs w:val="24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 xml:space="preserve"> ) 护理员站在右侧床边，放下床挡，打开盖被，注意保暖 (2分)</w:t>
            </w:r>
          </w:p>
          <w:p>
            <w:pPr>
              <w:spacing w:before="42" w:line="309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position w:val="1"/>
                <w:sz w:val="24"/>
                <w:szCs w:val="24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0"/>
                <w:position w:val="1"/>
                <w:sz w:val="24"/>
                <w:szCs w:val="24"/>
              </w:rPr>
              <w:t xml:space="preserve"> 协助老年人向近侧翻身,双腿垂于床下，穿鞋 (2分)</w:t>
            </w:r>
          </w:p>
        </w:tc>
        <w:tc>
          <w:tcPr>
            <w:tcW w:w="659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4" w:lineRule="auto"/>
              <w:ind w:left="2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</w:t>
            </w:r>
          </w:p>
        </w:tc>
      </w:tr>
    </w:tbl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br w:type="page"/>
      </w:r>
    </w:p>
    <w:tbl>
      <w:tblPr>
        <w:tblStyle w:val="8"/>
        <w:tblW w:w="94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636"/>
        <w:gridCol w:w="7034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3" w:hRule="atLeast"/>
        </w:trPr>
        <w:tc>
          <w:tcPr>
            <w:tcW w:w="10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34" w:type="dxa"/>
            <w:vAlign w:val="top"/>
          </w:tcPr>
          <w:p>
            <w:pPr>
              <w:spacing w:before="45" w:line="272" w:lineRule="auto"/>
              <w:ind w:left="110" w:right="2718" w:hanging="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3) 护理员协助老年人坐立在床边 (2分)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3.协助站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立：</w:t>
            </w:r>
          </w:p>
          <w:p>
            <w:pPr>
              <w:spacing w:before="15" w:line="309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>护理员面对老年人，保护好老年人患侧手 (2分)</w:t>
            </w:r>
          </w:p>
          <w:p>
            <w:pPr>
              <w:spacing w:before="39" w:line="308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)协助老年人站立，询问老人有无不适 (2分)</w:t>
            </w:r>
          </w:p>
          <w:p>
            <w:pPr>
              <w:spacing w:before="39" w:line="304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3)协助老年人旋转做到轮椅上 (2分)</w:t>
            </w:r>
          </w:p>
          <w:p>
            <w:pPr>
              <w:spacing w:before="44" w:line="308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4)取舒适坐位，后背贴紧椅背坐稳 (2分)</w:t>
            </w:r>
          </w:p>
          <w:p>
            <w:pPr>
              <w:spacing w:before="40" w:line="305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1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)将轮椅上的安全带系在老年人腰间 (2分)</w:t>
            </w:r>
          </w:p>
          <w:p>
            <w:pPr>
              <w:spacing w:before="43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1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)放好脚踏板，后背及患侧垫好软垫 (2分)</w:t>
            </w:r>
          </w:p>
          <w:p>
            <w:pPr>
              <w:spacing w:before="42" w:line="308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sz w:val="24"/>
                <w:szCs w:val="24"/>
              </w:rPr>
              <w:t>7)将老人推至餐桌旁 (1分)</w:t>
            </w:r>
          </w:p>
          <w:p>
            <w:pPr>
              <w:spacing w:before="40" w:line="308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8)调整到合适位置，固定轮子 (2分)</w:t>
            </w:r>
          </w:p>
          <w:p>
            <w:pPr>
              <w:spacing w:before="40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9)操作中注意节力原则 (1分)</w:t>
            </w:r>
          </w:p>
          <w:p>
            <w:pPr>
              <w:spacing w:before="42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10)操作中注意应用老年人自身力量 (1分)</w:t>
            </w:r>
          </w:p>
          <w:p>
            <w:pPr>
              <w:spacing w:before="42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4"/>
                <w:szCs w:val="24"/>
              </w:rPr>
              <w:t>操作中有安全意识 (1分)</w:t>
            </w:r>
          </w:p>
          <w:p>
            <w:pPr>
              <w:spacing w:before="42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12)操作中注意观察老年人反应 (1分)</w:t>
            </w:r>
          </w:p>
          <w:p>
            <w:pPr>
              <w:spacing w:before="42" w:line="305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3)操作中注意动作轻柔稳妥，注意与老年人沟通交流 (1分)</w:t>
            </w:r>
          </w:p>
          <w:p>
            <w:pPr>
              <w:spacing w:before="43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14) 操作中注意保护患侧肢体 (1分)</w:t>
            </w:r>
          </w:p>
          <w:p>
            <w:pPr>
              <w:spacing w:before="42" w:line="334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position w:val="2"/>
                <w:sz w:val="24"/>
                <w:szCs w:val="24"/>
              </w:rPr>
              <w:t>.餐前准备：</w:t>
            </w:r>
          </w:p>
          <w:p>
            <w:pPr>
              <w:spacing w:before="11" w:line="309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 xml:space="preserve"> 护理员七步洗手法洗净双手，合理摆放食物 (2分)</w:t>
            </w:r>
          </w:p>
          <w:p>
            <w:pPr>
              <w:spacing w:before="39" w:line="308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(2)护理员为老年人颌下及胸前垫好毛巾，准备进餐 (2分)</w:t>
            </w:r>
          </w:p>
          <w:p>
            <w:pPr>
              <w:spacing w:before="40" w:line="309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position w:val="1"/>
                <w:sz w:val="24"/>
                <w:szCs w:val="24"/>
              </w:rPr>
              <w:t>(3)为老年人洗手 (1分)</w:t>
            </w:r>
          </w:p>
          <w:p>
            <w:pPr>
              <w:spacing w:before="40" w:line="309" w:lineRule="exact"/>
              <w:ind w:left="99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4)测试食物和水的温度 (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分)</w:t>
            </w:r>
          </w:p>
          <w:p>
            <w:pPr>
              <w:spacing w:before="39" w:line="273" w:lineRule="auto"/>
              <w:ind w:left="111" w:right="3669" w:hanging="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.进餐：</w:t>
            </w:r>
          </w:p>
          <w:p>
            <w:pPr>
              <w:spacing w:before="16" w:line="307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>( 1 ) 鼓励能够自己进餐的老年人自行进餐 (2分)</w:t>
            </w:r>
          </w:p>
          <w:p>
            <w:pPr>
              <w:spacing w:before="41" w:line="309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(2) 协助老人先喝一 口水，指导老年人取合适体位咽下 (1分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>)</w:t>
            </w:r>
          </w:p>
          <w:p>
            <w:pPr>
              <w:spacing w:before="39" w:line="263" w:lineRule="auto"/>
              <w:ind w:left="124" w:right="146" w:hanging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3) 护理员将餐碗放入老年人的手边，再将汤匙递到老年人手中,告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知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食物的种类 (2分)</w:t>
            </w:r>
          </w:p>
          <w:p>
            <w:pPr>
              <w:spacing w:before="42" w:line="263" w:lineRule="auto"/>
              <w:ind w:left="118" w:right="261" w:hanging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4) 协助老人进餐，叮嘱老年人进餐时细嚼慢咽,以免发生呛咳 (2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)</w:t>
            </w:r>
          </w:p>
          <w:p>
            <w:pPr>
              <w:spacing w:before="37" w:line="306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5)用餐结束，协助老年人漱 口 (1分)</w:t>
            </w:r>
          </w:p>
          <w:p>
            <w:pPr>
              <w:spacing w:before="42" w:line="310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)擦净老人双手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将餐具收拾完毕，擦净餐桌，放回原处(2分)</w:t>
            </w:r>
          </w:p>
          <w:p>
            <w:pPr>
              <w:spacing w:before="38" w:line="307" w:lineRule="exact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(7) 叮嘱老人保持体位30分钟，后取舒适体位 (2分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)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健康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教育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(8 分)</w:t>
            </w:r>
          </w:p>
        </w:tc>
        <w:tc>
          <w:tcPr>
            <w:tcW w:w="636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5" w:lineRule="auto"/>
              <w:ind w:left="2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9</w:t>
            </w:r>
          </w:p>
        </w:tc>
        <w:tc>
          <w:tcPr>
            <w:tcW w:w="7034" w:type="dxa"/>
            <w:vAlign w:val="top"/>
          </w:tcPr>
          <w:p>
            <w:pPr>
              <w:spacing w:before="175" w:line="278" w:lineRule="auto"/>
              <w:ind w:left="130" w:right="103" w:hanging="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本次照护任务，在照护过程中进行注意事项的教育 (将结合具体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竞赛试题进行具体化和明确化)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</w:p>
          <w:p>
            <w:pPr>
              <w:spacing w:line="333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1．教育方式恰当，如讲解与示范相结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2"/>
                <w:sz w:val="24"/>
                <w:szCs w:val="24"/>
              </w:rPr>
              <w:t>合</w:t>
            </w:r>
          </w:p>
          <w:p>
            <w:pPr>
              <w:spacing w:before="14" w:line="334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．语言简单易懂，尽量使用生活化语言</w:t>
            </w:r>
          </w:p>
          <w:p>
            <w:pPr>
              <w:spacing w:before="14" w:line="332" w:lineRule="exact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．表达准确、逻辑清晰、重点突出</w:t>
            </w:r>
          </w:p>
        </w:tc>
        <w:tc>
          <w:tcPr>
            <w:tcW w:w="749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3" w:lineRule="auto"/>
              <w:ind w:left="3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 w:hRule="atLeast"/>
        </w:trPr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02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10</w:t>
            </w:r>
          </w:p>
        </w:tc>
        <w:tc>
          <w:tcPr>
            <w:tcW w:w="7034" w:type="dxa"/>
            <w:vAlign w:val="top"/>
          </w:tcPr>
          <w:p>
            <w:pPr>
              <w:spacing w:before="39" w:line="279" w:lineRule="auto"/>
              <w:ind w:left="120" w:right="103" w:hanging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(如适用) 在照护过程中结合老年人情况开展健康教育，如疾病预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康复、健康生活方式等 (将结合具体竞赛试题进行具体化和明确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化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)；要求如下：</w:t>
            </w:r>
          </w:p>
          <w:p>
            <w:pPr>
              <w:spacing w:line="307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．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 xml:space="preserve"> 主题和数量合适 (根据竞赛试题和比赛时长确定)</w:t>
            </w:r>
          </w:p>
          <w:p>
            <w:pPr>
              <w:spacing w:before="40" w:line="334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2．表达方式突出重点，逻辑清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晰</w:t>
            </w:r>
          </w:p>
          <w:p>
            <w:pPr>
              <w:spacing w:before="14" w:line="310" w:lineRule="exact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3．结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>主题提出的措施或建议：每个主题不少于 3 条</w:t>
            </w:r>
          </w:p>
          <w:p>
            <w:pPr>
              <w:spacing w:before="37" w:line="334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position w:val="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2"/>
                <w:sz w:val="24"/>
                <w:szCs w:val="24"/>
              </w:rPr>
              <w:t>．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语言简单易懂，适合老年人的理解能力</w:t>
            </w:r>
          </w:p>
          <w:p>
            <w:pPr>
              <w:spacing w:before="14" w:line="333" w:lineRule="exact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．结合老年人的具体情况(如职业、性格、爱好、家庭等)</w:t>
            </w:r>
          </w:p>
          <w:p>
            <w:pPr>
              <w:spacing w:before="15" w:line="312" w:lineRule="exact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position w:val="1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：如竞赛时间较短不适用时，将分值调整到“关键操作技能部分”</w:t>
            </w:r>
          </w:p>
        </w:tc>
        <w:tc>
          <w:tcPr>
            <w:tcW w:w="749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1" w:lineRule="auto"/>
              <w:ind w:left="3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评价照 护效果 (5 分)</w:t>
            </w:r>
          </w:p>
        </w:tc>
        <w:tc>
          <w:tcPr>
            <w:tcW w:w="636" w:type="dxa"/>
            <w:vAlign w:val="top"/>
          </w:tcPr>
          <w:p>
            <w:pPr>
              <w:spacing w:before="175" w:line="201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1</w:t>
            </w:r>
          </w:p>
        </w:tc>
        <w:tc>
          <w:tcPr>
            <w:tcW w:w="7034" w:type="dxa"/>
            <w:vAlign w:val="top"/>
          </w:tcPr>
          <w:p>
            <w:pPr>
              <w:spacing w:before="146" w:line="308" w:lineRule="exact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询问老年人有无其他需求、是否满意 (反馈)，整理各项物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品</w:t>
            </w:r>
          </w:p>
        </w:tc>
        <w:tc>
          <w:tcPr>
            <w:tcW w:w="749" w:type="dxa"/>
            <w:vAlign w:val="top"/>
          </w:tcPr>
          <w:p>
            <w:pPr>
              <w:spacing w:before="175" w:line="201" w:lineRule="auto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175" w:line="201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12</w:t>
            </w:r>
          </w:p>
        </w:tc>
        <w:tc>
          <w:tcPr>
            <w:tcW w:w="7034" w:type="dxa"/>
            <w:vAlign w:val="top"/>
          </w:tcPr>
          <w:p>
            <w:pPr>
              <w:tabs>
                <w:tab w:val="right" w:pos="7266"/>
              </w:tabs>
              <w:spacing w:before="146" w:line="309" w:lineRule="exact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sz w:val="24"/>
                <w:szCs w:val="24"/>
              </w:rPr>
              <w:t>记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 xml:space="preserve">录 </w:t>
            </w:r>
          </w:p>
        </w:tc>
        <w:tc>
          <w:tcPr>
            <w:tcW w:w="749" w:type="dxa"/>
            <w:vAlign w:val="top"/>
          </w:tcPr>
          <w:p>
            <w:pPr>
              <w:spacing w:before="175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174" w:line="203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13</w:t>
            </w:r>
          </w:p>
        </w:tc>
        <w:tc>
          <w:tcPr>
            <w:tcW w:w="7034" w:type="dxa"/>
            <w:vAlign w:val="top"/>
          </w:tcPr>
          <w:p>
            <w:pPr>
              <w:spacing w:before="145" w:line="308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position w:val="1"/>
                <w:sz w:val="24"/>
                <w:szCs w:val="24"/>
              </w:rPr>
              <w:t>遵</w:t>
            </w:r>
            <w:r>
              <w:rPr>
                <w:rFonts w:hint="eastAsia" w:ascii="仿宋_GB2312" w:hAnsi="仿宋_GB2312" w:eastAsia="仿宋_GB2312" w:cs="仿宋_GB2312"/>
                <w:spacing w:val="17"/>
                <w:position w:val="1"/>
                <w:sz w:val="24"/>
                <w:szCs w:val="24"/>
              </w:rPr>
              <w:t>守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感染控制和管理要求，包括废弃物处理、个人防护及手卫生等</w:t>
            </w:r>
          </w:p>
        </w:tc>
        <w:tc>
          <w:tcPr>
            <w:tcW w:w="749" w:type="dxa"/>
            <w:vAlign w:val="top"/>
          </w:tcPr>
          <w:p>
            <w:pPr>
              <w:spacing w:before="174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对选手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综合评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判(12</w:t>
            </w:r>
          </w:p>
          <w:p>
            <w:pPr>
              <w:spacing w:before="75" w:line="337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分)</w:t>
            </w:r>
          </w:p>
        </w:tc>
        <w:tc>
          <w:tcPr>
            <w:tcW w:w="636" w:type="dxa"/>
            <w:vAlign w:val="top"/>
          </w:tcPr>
          <w:p>
            <w:pPr>
              <w:spacing w:before="243" w:line="205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</w:p>
        </w:tc>
        <w:tc>
          <w:tcPr>
            <w:tcW w:w="7034" w:type="dxa"/>
            <w:vAlign w:val="top"/>
          </w:tcPr>
          <w:p>
            <w:pPr>
              <w:spacing w:before="41" w:line="264" w:lineRule="auto"/>
              <w:ind w:left="119" w:right="103" w:hanging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操作过程中的安全性：操作流畅、安全、规范，避免老年人害怕、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痛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伤害，过程中未出现致老年人于危险环境的操作动作或行为</w:t>
            </w:r>
          </w:p>
        </w:tc>
        <w:tc>
          <w:tcPr>
            <w:tcW w:w="749" w:type="dxa"/>
            <w:vAlign w:val="top"/>
          </w:tcPr>
          <w:p>
            <w:pPr>
              <w:spacing w:before="243" w:line="203" w:lineRule="auto"/>
              <w:ind w:left="3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244" w:line="204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2</w:t>
            </w:r>
          </w:p>
        </w:tc>
        <w:tc>
          <w:tcPr>
            <w:tcW w:w="7034" w:type="dxa"/>
            <w:vAlign w:val="top"/>
          </w:tcPr>
          <w:p>
            <w:pPr>
              <w:spacing w:before="40" w:line="263" w:lineRule="auto"/>
              <w:ind w:left="123" w:right="103" w:firstLine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力：顺畅自然、有效沟通，表达信息方式符合老年人社会文化背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景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能正确理解老年人反馈的信息，避免盲目否定或其他语言暴力</w:t>
            </w:r>
          </w:p>
        </w:tc>
        <w:tc>
          <w:tcPr>
            <w:tcW w:w="749" w:type="dxa"/>
            <w:vAlign w:val="top"/>
          </w:tcPr>
          <w:p>
            <w:pPr>
              <w:spacing w:before="243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242" w:line="204" w:lineRule="auto"/>
              <w:ind w:left="2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</w:t>
            </w:r>
          </w:p>
        </w:tc>
        <w:tc>
          <w:tcPr>
            <w:tcW w:w="7034" w:type="dxa"/>
            <w:vAlign w:val="top"/>
          </w:tcPr>
          <w:p>
            <w:pPr>
              <w:spacing w:before="41" w:line="263" w:lineRule="auto"/>
              <w:ind w:left="124" w:right="103" w:hanging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创新性：能综合应用传统技艺、先进新技术等为老年人提供所需的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措施，解决老年人问题，促进老年人的健康和幸福感</w:t>
            </w:r>
          </w:p>
        </w:tc>
        <w:tc>
          <w:tcPr>
            <w:tcW w:w="749" w:type="dxa"/>
            <w:vAlign w:val="top"/>
          </w:tcPr>
          <w:p>
            <w:pPr>
              <w:spacing w:before="243" w:line="201" w:lineRule="auto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246" w:line="203" w:lineRule="auto"/>
              <w:ind w:left="2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4</w:t>
            </w:r>
          </w:p>
        </w:tc>
        <w:tc>
          <w:tcPr>
            <w:tcW w:w="7034" w:type="dxa"/>
            <w:vAlign w:val="top"/>
          </w:tcPr>
          <w:p>
            <w:pPr>
              <w:spacing w:before="41" w:line="263" w:lineRule="auto"/>
              <w:ind w:left="118" w:right="103" w:firstLin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防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护：做好自身职业防护，能运用节力原则，妥善利用力的杠杆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用，调整重心，减少摩擦力，利用惯性等方法</w:t>
            </w:r>
          </w:p>
        </w:tc>
        <w:tc>
          <w:tcPr>
            <w:tcW w:w="749" w:type="dxa"/>
            <w:vAlign w:val="top"/>
          </w:tcPr>
          <w:p>
            <w:pPr>
              <w:spacing w:before="244" w:line="201" w:lineRule="auto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3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2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J5</w:t>
            </w:r>
          </w:p>
        </w:tc>
        <w:tc>
          <w:tcPr>
            <w:tcW w:w="7034" w:type="dxa"/>
            <w:vAlign w:val="top"/>
          </w:tcPr>
          <w:p>
            <w:pPr>
              <w:spacing w:before="44" w:line="268" w:lineRule="auto"/>
              <w:ind w:left="116" w:right="10" w:firstLin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人文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怀：能及时关注到老年人各方面变化，能针对老年人的心理和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绪做出恰当的反应，给予支持，例如不可急躁等；言行举止有尊老、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敬老、爱老、护老的意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识</w:t>
            </w:r>
          </w:p>
        </w:tc>
        <w:tc>
          <w:tcPr>
            <w:tcW w:w="749" w:type="dxa"/>
            <w:vAlign w:val="top"/>
          </w:tcPr>
          <w:p>
            <w:pPr>
              <w:spacing w:line="3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244" w:line="205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6</w:t>
            </w:r>
          </w:p>
        </w:tc>
        <w:tc>
          <w:tcPr>
            <w:tcW w:w="7034" w:type="dxa"/>
            <w:vAlign w:val="top"/>
          </w:tcPr>
          <w:p>
            <w:pPr>
              <w:spacing w:before="45" w:line="262" w:lineRule="auto"/>
              <w:ind w:left="118" w:right="128" w:hanging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鼓励：利用语言和非语言方式鼓励老年人参与照护，加强自我管理，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发挥残存功能，提升自理能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力</w:t>
            </w:r>
          </w:p>
        </w:tc>
        <w:tc>
          <w:tcPr>
            <w:tcW w:w="749" w:type="dxa"/>
            <w:vAlign w:val="top"/>
          </w:tcPr>
          <w:p>
            <w:pPr>
              <w:spacing w:before="246" w:line="201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247" w:line="202" w:lineRule="auto"/>
              <w:ind w:left="2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7</w:t>
            </w:r>
          </w:p>
        </w:tc>
        <w:tc>
          <w:tcPr>
            <w:tcW w:w="7034" w:type="dxa"/>
            <w:vAlign w:val="top"/>
          </w:tcPr>
          <w:p>
            <w:pPr>
              <w:spacing w:before="43" w:line="263" w:lineRule="auto"/>
              <w:ind w:left="129" w:right="103" w:hanging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灵活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性：对临场突发状况能快速应变，根据老年人及现场条件灵活机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施照护，具有很强的解决问题的能力</w:t>
            </w:r>
          </w:p>
        </w:tc>
        <w:tc>
          <w:tcPr>
            <w:tcW w:w="749" w:type="dxa"/>
            <w:vAlign w:val="top"/>
          </w:tcPr>
          <w:p>
            <w:pPr>
              <w:spacing w:before="246" w:line="201" w:lineRule="auto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709" w:type="dxa"/>
            <w:gridSpan w:val="3"/>
            <w:vAlign w:val="top"/>
          </w:tcPr>
          <w:p>
            <w:pPr>
              <w:spacing w:before="118" w:line="309" w:lineRule="exact"/>
              <w:ind w:left="42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24"/>
                <w:szCs w:val="24"/>
              </w:rPr>
              <w:t xml:space="preserve">合  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计</w:t>
            </w:r>
          </w:p>
        </w:tc>
        <w:tc>
          <w:tcPr>
            <w:tcW w:w="749" w:type="dxa"/>
            <w:vAlign w:val="top"/>
          </w:tcPr>
          <w:p>
            <w:pPr>
              <w:spacing w:before="146" w:line="202" w:lineRule="auto"/>
              <w:ind w:left="2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00</w:t>
            </w:r>
          </w:p>
        </w:tc>
      </w:tr>
    </w:tbl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  裁判员：                核分人：               年   月   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任务5：为老年人翻身扣背排痰</w:t>
      </w:r>
    </w:p>
    <w:tbl>
      <w:tblPr>
        <w:tblStyle w:val="6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90"/>
        <w:gridCol w:w="6790"/>
        <w:gridCol w:w="610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实操技能操作要求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备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口头汇报：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0"/>
                <w:sz w:val="24"/>
                <w:szCs w:val="24"/>
                <w:lang w:val="zh-CN" w:eastAsia="zh-CN" w:bidi="zh-CN"/>
              </w:rPr>
              <w:t>简述情境、老年人照护问题和任务等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以下项目在整个操作过程中予以评估，不需要口头汇报：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物品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准备齐全--操作过程不缺用物、能满足完成整个操作，性能完好(2分）（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每遗漏一项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物品扣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0.5分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，直至扣完）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2.操作过程中关注环境准备情况，包括温、湿度适宜，光线明亮，空气清新(2分）（以检查或动作指向行为或沟通交流方式进行）（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每遗漏一项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物品扣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0.5分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，直至扣完）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3.操作过程中注意老年人准备--老人状态良好，可以配合操作(2分）（以沟通交流方式进行）（每项内容不全扣0.5分）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4.做好个人准备：操作过程中裁判观察着装、装饰等，符合规范(2分）（每项准备不符合扣0.5分）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沟通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解释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评估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问好、自我介绍、友好微笑、称呼恰当、举止得体、礼貌用语，选择合适话题，自然开启话题等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采用有效方法核对照护对象基本信息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对老年人进行综合评估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1.全身情况（如精神状态、饮食、二便、睡眠等）(2分）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2.局部情况（如肌力、肢体活动度、皮肤情况等）(2分）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3.特殊情况（针对本情境可能存在的情况）(2分）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1.为老人介绍照护任务、任务目的、操作时间、关键步骤( 1.5分）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2.介绍需要老人注意和（或）配合的内容( 0.5分）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3.询问老年人对沟通解释过程是否存在疑问，并且愿意配合(1分）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询问老人有无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其他需求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，环境和体位等是否舒适，询问老人是否可开始操作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关键 操作技 能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(50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M8</w:t>
            </w:r>
          </w:p>
        </w:tc>
        <w:tc>
          <w:tcPr>
            <w:tcW w:w="6790" w:type="dxa"/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为老年人摇高床头，取坐位或半坐位(2分）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后颈背部垫好软垫( 2分）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3.核对：核对老年人的姓名、服药单与药物相符（2分）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4.准备温水：准备200毫升温水，用手腕内侧测试水温适宜，约38-40℃（2分）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5.评估老年人吞咽功能( 3分）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6.叮嘱老年人身体前倾位( 3分）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7.服药：测温后协助老年人喝水，润滑口腔及食管（2分）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8.饭前撕开感冒冲剂一袋，倒在另一水杯中，冲入温水约50毫升，用汤勺搅拌使其溶化。（2分）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9.递给李爷爷装有感冒冲剂的水杯，协助老年人服下。（2分）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（口述）告知老年人已饭后30min，现到服用阿莫西林时间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10.饭后将药杯内盛装0.5g阿莫西林片递给老年人，请老年人自行放入口中（2分）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11.叮嘱老年人身体保持前倾位(2分）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12.测温后协助老年人喝水，请老年人将药片吞咽(2分）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13.叮嘱老年人服用抗生素后多喝水(2分）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14.取餐巾纸擦干口周水渍。(2分）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15.护理员手持带有刻度药杯，双眼视线与量杯刻度线齐平，将枇杷止咳露10毫升的倒入药杯。（3分）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16.将药杯递给爷李爷爷，并告知李爷爷将含入糖浆慢慢下咽（2分）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312"/>
              </w:tabs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17.告知老年人服用糖浆后不可饮水，这样效果更好。（2分）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18.取餐巾纸擦干口周水渍（2分）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19.询问老年人服药后反应，如有异常及时上报(2分）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20.瞩老年人保持半卧位30分钟以上，再恢复舒适体位(2分）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21.整理老年人床铺，安抚老年人(2分）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22.出门后再次核对医嘱(2分）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23.服药过程中对于老年人提出的问题能做出合理解释(3分）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restart"/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（8分）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针对本次照护任务，在照护过程中进行注意事项的教育：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1.教育方式恰当，如讲解与示范相结合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2.语言简单易懂，尽量使用生活化语言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3.表达准确、逻辑清晰、重点突出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错一条扣1分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M10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在照护过程中结合老年人情况开展健康教育，如疾病预防和康复、健康生活方式等；要求如下：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1.主题和数量合适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2.表达方式突出重点，逻辑清晰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3.结合主题提出的措施或建议：每个主题不少于3条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4.语言简单易懂，适合老年人的理解能力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5.结合老年人的具体情况(如职业、性格、爱好、家庭等)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不符合一条扣1分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restart"/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评价照护效果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（5分）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询问老年人有无其他需求、是否满意（反馈），整理各项物品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记录服用药物、服药时间及服药后的表现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M13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遵守感染控制和管理要求，包括废弃物处理、个人防护及手卫生等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restart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综合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判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（1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  <w:t>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操作过程中的安全性：操作流畅、安全、规范，避免老年人害怕、疼痛等伤害，过程中未出现致老年人于危险环境的操作动作或行为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沟通力：顺畅自然、有效沟通，表达信息方式符合老年人社会文化背景，能正确理解老年人反馈的信息，避免盲目否定或其他语言暴力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创新性：能综合应用传统技艺、先进新技术等为老年人提供所需的照护措施，解决老年人问题，促进老年人的健康和幸福感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职业防护：做好自身职业防护，能运用节力原则，妥善利用力的杠杆作用，调整重心，减少摩擦力，利用惯性等方法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人文关怀：能及时关注到老年人各方面变化，能针对老年人的心理和情绪做出恰当的反应，给予支持，例如不可急躁等；言行举止有尊老、敬老、爱老、护老的意识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鼓励：利用语言和非语言方式鼓励老年人参与照护，加强自我管理，发挥残存功能，提升自理能力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J7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灵活性：对临场突发状况能快速应变，根据老人及现场条件灵活机动实施照护，具有很强的解决问题的能力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79" w:type="dxa"/>
            <w:gridSpan w:val="3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   裁判员：                核分人：               年   月   日</w:t>
      </w: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：指导老年人进行床上翻身运动</w:t>
      </w:r>
    </w:p>
    <w:tbl>
      <w:tblPr>
        <w:tblStyle w:val="6"/>
        <w:tblW w:w="10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39"/>
        <w:gridCol w:w="7380"/>
        <w:gridCol w:w="63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实操技能操作要求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准备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(10分)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M1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口头汇报：简述情境、老年人照护问题和任务等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以下项目在整个操作过程中予以评估，不需要口头汇报：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1.物品准备齐全：操作过程不缺用物、能满足完成整个操作，性能完好（每遗漏一项关键物品扣0.5，直至扣完）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2.操作过程中关注环境准备情况，包括温湿度适宜，光线明亮，空气清新（以检查动作指向行为或沟通交流方式进行）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3.操作过程中注意老年人准备--老年人状态良好，可以配合操作（以沟通交流方式进行）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4.做好个人准备：操作过程中裁判观察着装、装饰等，符合规范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沟通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解释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评估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(15分)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问好、自我介绍、友好微笑、称呼恰当、举止得体、礼貌用语，选择合适话题，自然开启话题等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M4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采用有效方法核对照护对象基本信息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M5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对老年人进行综合评估：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1.全身情况（如精神状态、饮食、二便、睡眠等）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2.局部情况（如肌力、肢体活动度、皮肤情况等）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3.特殊情况（针对本情境可能存在的情况）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M6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1.为老年人介绍照护任务、任务目的、操作时间、关键步骤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2.介绍需要老年人注意和（或）配合的内容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3.询问老年人对沟通解释过程是否存在疑问，并且愿意配合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M7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询问老年人有无其他需求，环境和体位等是否舒适，询问老年人是否可以开始操作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/>
              <w:autoSpaceDN/>
              <w:adjustRightInd w:val="0"/>
              <w:snapToGrid w:val="0"/>
              <w:spacing w:before="0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关键操作技能</w:t>
            </w:r>
          </w:p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(50分)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/>
              <w:autoSpaceDN/>
              <w:adjustRightInd w:val="0"/>
              <w:snapToGrid w:val="0"/>
              <w:spacing w:before="0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M8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1.自主向患侧翻身训练：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（1）护理员站在患侧保护，老年人仰卧在床（2分）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（2）指导老年人头部转向患侧（2分）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（3）指导老年人健侧手握住患侧手放在腹部（2分），双手叉握，患手拇指压在健侧拇指上（2分）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（4）指导老年人健侧腿屈膝，脚平放于床面（3分）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（5）指导老年人双手上肢前伸，与躯干成90度，指向天花板（4分）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（6）指导老年人用健侧上肢的力量带动患侧上肢做左右侧方摆动2～3次（2分），当摆向患侧时，借助惯性使双上肢和躯干一起翻向患侧（3分）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2.自主向健侧翻身训练：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（1）护理员站在健侧保护，老年人仰卧在床（2分）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（2）指导老年人头部转向健侧（2分）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（3）指导老年人健侧手握住患侧手放在腹部（2分），双手叉握，患侧手拇指压在健侧手拇指上（2分）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（4）指导老年人健侧腿屈膝，插入患腿下方，钩住患侧踝部（4分）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（5）指导老年人双上肢前伸与躯干成90度，指向天花板（4分）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（6）指导老年人用健侧上肢的力量带动患侧上肢做左右侧方摆动2～3次（2分），借助惯性使双上肢和躯干一起翻向健侧（3分）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3.询问老年人自主翻身训练掌握情况（2分），基本掌握后再开始下次训练（2分）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4.老年人无不适后，再重复以上动作，持续训练30分钟（3分）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5.协助老年人取舒适体位（2分）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/>
              <w:autoSpaceDN/>
              <w:adjustRightInd w:val="0"/>
              <w:snapToGrid w:val="0"/>
              <w:spacing w:before="0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/>
              <w:autoSpaceDN/>
              <w:adjustRightInd w:val="0"/>
              <w:snapToGrid w:val="0"/>
              <w:spacing w:before="0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M9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针对本次照护任务，在照护过程中进行注意事项的教育：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1.教育方式恰当，如讲解与示范相结合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2.语言简单易懂，尽量使用生活化语言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3.表达准确、逻辑清晰、重点突出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M10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在照护过程中结合老年人情况开展健康教育，如疾病预防和康复、健康生活方式等；要求如下：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1.主题和数量合适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2.表达方式突出重点，逻辑清晰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3.结合主题提出的措施或建议：每个主题不少于3条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4.语言简单易懂，适合老年人的理解能力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5.结合老年人的具体情况(如职业、性格、爱好、家庭等)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评价照护效果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(5分)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M11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询问老年人有无其他需求、是否满意（反馈），整理各项物品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M12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记录（不漏项，包括评估阳性结果、主要措施及异常情况等）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M13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遵守感染控制和管理要求，包括废弃物处理、个人防护及手卫生等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对选手综合评判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(12分)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J1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操作过程中的安全性：操作流畅、安全、规范，避免老年人害怕、疼痛等伤害，过程中未出现致老年人于危险环境的操作动作或行为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J2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沟通力：顺畅自然、有效沟通，表达信息方式符合老年人社会文化背景，能正确理解老年人反馈的信息，避免盲目否定或其他语言暴力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J3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创新性：能综合应用传统技艺、先进新技术等为老年人提供所需的照护措施，解决老年人问题，促进老年人的健康和幸福感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J4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职业防护：做好自身职业防护，能运用节力原则，妥善利用力的杠杆作用，调整重心，减少摩擦力，利用惯性等方法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J5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人文关怀：能及时关注到老年人各方面变化，能针对老年人的心理和情绪做出恰当的反应，给予支持，例如不可急躁等；言行举止有尊老、敬老、爱老、护老的意识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J6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鼓励：利用语言和非语言方式鼓励老年人参与照护，加强自我管理，发挥残存功能，提升自理能力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J7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灵活性：对临场突发状况能快速应变，根据老年人及现场条件灵活机动实施照护，具有很强的解决问题的能力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>裁判员：                核分人：               年   月   日</w:t>
      </w:r>
    </w:p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任务7:</w:t>
      </w: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用棉球法为老年人清洁口腔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。</w:t>
      </w:r>
    </w:p>
    <w:tbl>
      <w:tblPr>
        <w:tblStyle w:val="8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678"/>
        <w:gridCol w:w="6709"/>
        <w:gridCol w:w="6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2" w:type="dxa"/>
            <w:vAlign w:val="top"/>
          </w:tcPr>
          <w:p>
            <w:pPr>
              <w:spacing w:before="191" w:line="311" w:lineRule="exact"/>
              <w:ind w:left="3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1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678" w:type="dxa"/>
            <w:vAlign w:val="top"/>
          </w:tcPr>
          <w:p>
            <w:pPr>
              <w:spacing w:before="191" w:line="312" w:lineRule="exact"/>
              <w:ind w:left="1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2" w:name="_bookmark19"/>
            <w:bookmarkEnd w:id="2"/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6709" w:type="dxa"/>
            <w:vAlign w:val="top"/>
          </w:tcPr>
          <w:p>
            <w:pPr>
              <w:spacing w:before="191" w:line="306" w:lineRule="exact"/>
              <w:ind w:left="27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操技能操作要求</w:t>
            </w:r>
          </w:p>
        </w:tc>
        <w:tc>
          <w:tcPr>
            <w:tcW w:w="642" w:type="dxa"/>
            <w:vAlign w:val="top"/>
          </w:tcPr>
          <w:p>
            <w:pPr>
              <w:spacing w:before="191" w:line="310" w:lineRule="exact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5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7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4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准备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10 分)</w:t>
            </w: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1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8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头汇报：简述情境、老年人照护问题和任务等</w:t>
            </w:r>
          </w:p>
        </w:tc>
        <w:tc>
          <w:tcPr>
            <w:tcW w:w="642" w:type="dxa"/>
            <w:vAlign w:val="top"/>
          </w:tcPr>
          <w:p>
            <w:pPr>
              <w:spacing w:before="195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2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3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以下项目在整个操作过程中予以评估，不需要口头汇报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1.物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品准备齐全：操作过程不缺用物、能满足完成整个操作，性能完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好 (每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遗漏一项关键物品扣 0.5，直至扣完)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2.操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过程中关注环境准备情况，包括温湿度适宜，光线明亮，空气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清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新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(以检查动作指向行为或沟通交流方式进行)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3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操作过程中注意老年人准备--老年人状态良好，可以配合操作(以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沟通交流方式进行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hanging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4.做好个人准备：操作过程中裁判观察着装、装饰等，符合规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：分值将结合具体竞赛试题进行拆分和细化</w:t>
            </w:r>
          </w:p>
        </w:tc>
        <w:tc>
          <w:tcPr>
            <w:tcW w:w="642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02" w:lineRule="auto"/>
              <w:ind w:left="2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5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4"/>
                <w:szCs w:val="24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4"/>
                <w:szCs w:val="24"/>
              </w:rPr>
              <w:t>解释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4" w:lineRule="auto"/>
              <w:ind w:left="0" w:right="0" w:firstLine="25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15 分)</w:t>
            </w: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3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问好、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我介绍、友好微笑、称呼恰当、举止得体、礼貌用语，选择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合适话题， 自然开启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话题等</w:t>
            </w:r>
          </w:p>
        </w:tc>
        <w:tc>
          <w:tcPr>
            <w:tcW w:w="642" w:type="dxa"/>
            <w:vAlign w:val="top"/>
          </w:tcPr>
          <w:p>
            <w:pPr>
              <w:spacing w:before="244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>4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采用有效方法核对照护对象基本信息</w:t>
            </w:r>
          </w:p>
        </w:tc>
        <w:tc>
          <w:tcPr>
            <w:tcW w:w="642" w:type="dxa"/>
            <w:vAlign w:val="top"/>
          </w:tcPr>
          <w:p>
            <w:pPr>
              <w:spacing w:before="182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5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0" w:right="0" w:hanging="2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老年人进行综合评估(评估项目将结合具体竞赛试题进行具体化和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确化)：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身情况 (如精神状态、饮食、二便、睡眠等)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情况 (如肌力、肢体活动度、皮肤情况、 口腔情况等)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殊情况 (针对本情境可能存在的情况)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：分值将结合具体竞赛试题进行拆分和细化</w:t>
            </w:r>
          </w:p>
        </w:tc>
        <w:tc>
          <w:tcPr>
            <w:tcW w:w="642" w:type="dxa"/>
            <w:vAlign w:val="top"/>
          </w:tcPr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4" w:lineRule="auto"/>
              <w:ind w:left="3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6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为老年人介绍照护任务、任务目的、操作时间、关键步骤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绍需要老年人注意和 (或) 配合的内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询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问老年人对沟通解释过程是否存在疑问，并且愿意配合</w:t>
            </w:r>
          </w:p>
        </w:tc>
        <w:tc>
          <w:tcPr>
            <w:tcW w:w="642" w:type="dxa"/>
            <w:vAlign w:val="top"/>
          </w:tcPr>
          <w:p>
            <w:pPr>
              <w:spacing w:line="3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3" w:lineRule="auto"/>
              <w:ind w:left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5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7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 w:hanging="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询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问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老年人有无其他需求，环境和体位等是否舒适，询问老年人是否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开始操作</w:t>
            </w:r>
          </w:p>
        </w:tc>
        <w:tc>
          <w:tcPr>
            <w:tcW w:w="642" w:type="dxa"/>
            <w:vAlign w:val="top"/>
          </w:tcPr>
          <w:p>
            <w:pPr>
              <w:spacing w:before="247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关键操 作技能 (50 分)</w:t>
            </w:r>
          </w:p>
        </w:tc>
        <w:tc>
          <w:tcPr>
            <w:tcW w:w="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8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2"/>
                <w:sz w:val="24"/>
                <w:szCs w:val="24"/>
              </w:rPr>
              <w:t>1.取合适体位</w:t>
            </w:r>
            <w:r>
              <w:rPr>
                <w:rFonts w:hint="eastAsia" w:ascii="仿宋_GB2312" w:hAnsi="仿宋_GB2312" w:eastAsia="仿宋_GB2312" w:cs="仿宋_GB2312"/>
                <w:position w:val="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hanging="2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)协助老年人取头部右侧位，铺干净毛巾，遮盖老年人前胸及右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侧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颌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下 (2分)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0" w:right="0" w:hanging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取弯盘摆放于老年人右侧下颌角处 (1分)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clear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-14" w:leftChars="0" w:right="0" w:right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2.检查口腔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>1) 检查口腔粘膜无出血，无溃破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sz w:val="24"/>
                <w:szCs w:val="24"/>
              </w:rPr>
              <w:t>(2) 检查方法正确、全面 (1分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)</w:t>
            </w:r>
          </w:p>
        </w:tc>
        <w:tc>
          <w:tcPr>
            <w:tcW w:w="642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04" w:lineRule="auto"/>
              <w:ind w:left="2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right="0" w:hanging="14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注意沟通及老年人反应 (2分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clear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-14" w:leftChars="0" w:right="0" w:right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3.清洁 口腔：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( 1 ) 清点治疗碗内棉球16个，取温水将治疗碗内棉球浸湿 (2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5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2) 污物盘摆放在合适位置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(3) 用镊子夹棉球，在污物碗上方绞干 (2分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4) 用第一个棉球湿润 口唇，放入污物碗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(5) 注意污染棉球不得跨过清洁区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hanging="5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)依次擦拭老年人对侧牙齿外侧面——上内侧——上咬合面——下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侧——下咬合面 (4分)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hanging="2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 用同法依次擦洗近侧牙齿外侧面、上内侧、上咬合面、下内测、下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咬合面 (4分)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hanging="2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 用压舌板分别撑开对侧和近测面颊部，分别用两个棉球弧形擦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洗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双侧面颊部 (4分)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"/>
                <w:sz w:val="24"/>
                <w:szCs w:val="24"/>
              </w:rPr>
              <w:t>(9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) “之”形擦洗硬腭，横擦舌面，“</w:t>
            </w: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U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”型擦洗舌下 (3分)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10) 擦拭手法正确、轻柔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</w:rPr>
              <w:t>11) 擦拭应全面认真、仔细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hanging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(12) 擦洗时，棉球不可过湿，防止多余水分流入老年人咽部，引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老年人呛咳 (2分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24"/>
                <w:szCs w:val="24"/>
              </w:rPr>
              <w:t>) 每次张口擦拭时间不可过长，以20 ~ 25秒为限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hanging="1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(14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) 擦拭上颚和舌面，位置不可太深，避免老年人发生恶心呕吐 ( 2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0" w:right="0" w:hanging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15) 注意老年人反应以及沟通交流 (2分)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0" w:right="0" w:hanging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.检查：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) 嘱</w:t>
            </w: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老年人再次张口,观察 口腔擦拭干净，牙龈无出血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(2) 清点棉球16个，擦洗前后数量相等 (2分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)</w:t>
            </w:r>
          </w:p>
          <w:p>
            <w:pPr>
              <w:spacing w:before="39" w:line="309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(3)撤去弯盘，用毛巾或餐巾纸擦干口周及面部水渍(1分)</w:t>
            </w:r>
          </w:p>
          <w:p>
            <w:pPr>
              <w:spacing w:before="39" w:line="308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position w:val="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sz w:val="24"/>
                <w:szCs w:val="24"/>
              </w:rPr>
              <w:t>4)撤掉毛巾，涂润唇膏 (1分)</w:t>
            </w:r>
          </w:p>
        </w:tc>
        <w:tc>
          <w:tcPr>
            <w:tcW w:w="6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(8 分)</w:t>
            </w:r>
          </w:p>
        </w:tc>
        <w:tc>
          <w:tcPr>
            <w:tcW w:w="678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5" w:lineRule="auto"/>
              <w:ind w:left="2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9</w:t>
            </w:r>
          </w:p>
        </w:tc>
        <w:tc>
          <w:tcPr>
            <w:tcW w:w="6709" w:type="dxa"/>
            <w:vAlign w:val="top"/>
          </w:tcPr>
          <w:p>
            <w:pPr>
              <w:spacing w:before="81" w:line="279" w:lineRule="auto"/>
              <w:ind w:left="130" w:right="104" w:hanging="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对本次照护任务，在照护过程中进行注意事项的教育 (将结合具体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竞赛试题进行具体化和明确化)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</w:p>
          <w:p>
            <w:pPr>
              <w:spacing w:line="333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1．教育方式恰当，如讲解与示范相结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2"/>
                <w:sz w:val="24"/>
                <w:szCs w:val="24"/>
              </w:rPr>
              <w:t>合</w:t>
            </w:r>
          </w:p>
          <w:p>
            <w:pPr>
              <w:spacing w:before="14" w:line="333" w:lineRule="exact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．语言简单易懂，尽量使用生活化语言</w:t>
            </w:r>
          </w:p>
          <w:p>
            <w:pPr>
              <w:spacing w:before="14" w:line="333" w:lineRule="exact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．表达准确、逻辑清晰、重点突出</w:t>
            </w:r>
          </w:p>
        </w:tc>
        <w:tc>
          <w:tcPr>
            <w:tcW w:w="642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03" w:lineRule="auto"/>
              <w:ind w:left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2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10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hanging="2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如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适用) 在照护过程中结合老年人情况开展健康教育，如疾病预防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康复、健康生活方式等(将结合具体竞赛试题进行具体化和明确化)；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要求如下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8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6"/>
                <w:sz w:val="24"/>
                <w:szCs w:val="24"/>
              </w:rPr>
              <w:t>1.主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6"/>
                <w:sz w:val="24"/>
                <w:szCs w:val="24"/>
              </w:rPr>
              <w:t>题和数量合适 (根据竞赛试题和比赛时长确定)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3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2"/>
                <w:sz w:val="24"/>
                <w:szCs w:val="24"/>
              </w:rPr>
              <w:t>.表达方式突出重点，逻辑清晰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3.结合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主题提出的措施或建议：每个主题不少于3 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4.语言简单易懂，适合老年人的理解能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5.结合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年人的具体情况(如职业、性格、爱好、家庭等)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4"/>
                <w:szCs w:val="24"/>
              </w:rPr>
              <w:t>注：如竞赛时间较短不适用时，将分值调整到“关键操作技能部分</w:t>
            </w:r>
            <w:r>
              <w:rPr>
                <w:rFonts w:hint="eastAsia" w:ascii="仿宋_GB2312" w:hAnsi="仿宋_GB2312" w:eastAsia="仿宋_GB2312" w:cs="仿宋_GB2312"/>
                <w:spacing w:val="10"/>
                <w:position w:val="1"/>
                <w:sz w:val="24"/>
                <w:szCs w:val="24"/>
              </w:rPr>
              <w:t>”</w:t>
            </w:r>
          </w:p>
        </w:tc>
        <w:tc>
          <w:tcPr>
            <w:tcW w:w="642" w:type="dxa"/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1" w:lineRule="auto"/>
              <w:ind w:left="3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5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评价照 护效果 (5 分)</w:t>
            </w:r>
          </w:p>
        </w:tc>
        <w:tc>
          <w:tcPr>
            <w:tcW w:w="678" w:type="dxa"/>
            <w:vAlign w:val="top"/>
          </w:tcPr>
          <w:p>
            <w:pPr>
              <w:spacing w:before="173" w:line="201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1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询问老年人有无其他需求、是否满意 (反馈)，整理各项物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品</w:t>
            </w:r>
          </w:p>
        </w:tc>
        <w:tc>
          <w:tcPr>
            <w:tcW w:w="642" w:type="dxa"/>
            <w:vAlign w:val="top"/>
          </w:tcPr>
          <w:p>
            <w:pPr>
              <w:spacing w:before="173" w:line="201" w:lineRule="auto"/>
              <w:ind w:left="3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175" w:line="201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12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sz w:val="24"/>
                <w:szCs w:val="24"/>
              </w:rPr>
              <w:t>记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录 (不漏项，包括评估阳性结果、主要措施及异常情况等)</w:t>
            </w:r>
          </w:p>
        </w:tc>
        <w:tc>
          <w:tcPr>
            <w:tcW w:w="642" w:type="dxa"/>
            <w:vAlign w:val="top"/>
          </w:tcPr>
          <w:p>
            <w:pPr>
              <w:spacing w:before="175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5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174" w:line="203" w:lineRule="auto"/>
              <w:ind w:left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13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position w:val="1"/>
                <w:sz w:val="24"/>
                <w:szCs w:val="24"/>
              </w:rPr>
              <w:t>遵</w:t>
            </w:r>
            <w:r>
              <w:rPr>
                <w:rFonts w:hint="eastAsia" w:ascii="仿宋_GB2312" w:hAnsi="仿宋_GB2312" w:eastAsia="仿宋_GB2312" w:cs="仿宋_GB2312"/>
                <w:spacing w:val="17"/>
                <w:position w:val="1"/>
                <w:sz w:val="24"/>
                <w:szCs w:val="24"/>
              </w:rPr>
              <w:t>守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  <w:szCs w:val="24"/>
              </w:rPr>
              <w:t>感染控制和管理要求，包括废弃物处理、个人防护及手卫生等</w:t>
            </w:r>
          </w:p>
        </w:tc>
        <w:tc>
          <w:tcPr>
            <w:tcW w:w="642" w:type="dxa"/>
            <w:vAlign w:val="top"/>
          </w:tcPr>
          <w:p>
            <w:pPr>
              <w:spacing w:before="174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对选手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(12 分)</w:t>
            </w:r>
          </w:p>
        </w:tc>
        <w:tc>
          <w:tcPr>
            <w:tcW w:w="678" w:type="dxa"/>
            <w:vAlign w:val="top"/>
          </w:tcPr>
          <w:p>
            <w:pPr>
              <w:spacing w:before="243" w:line="205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hanging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操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过程中的安全性：操作流畅、安全、规范，避免老年人害怕、疼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痛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伤害，过程中未出现致老年人于危险环境的操作动作或行为</w:t>
            </w:r>
          </w:p>
        </w:tc>
        <w:tc>
          <w:tcPr>
            <w:tcW w:w="642" w:type="dxa"/>
            <w:vAlign w:val="top"/>
          </w:tcPr>
          <w:p>
            <w:pPr>
              <w:spacing w:before="243" w:line="203" w:lineRule="auto"/>
              <w:ind w:left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245" w:line="204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2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通力：顺畅自然、有效沟通，表达信息方式符合老年人社会文化背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景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能正确理解老年人反馈的信息，避免盲目否定或其他语言暴力</w:t>
            </w:r>
          </w:p>
        </w:tc>
        <w:tc>
          <w:tcPr>
            <w:tcW w:w="642" w:type="dxa"/>
            <w:vAlign w:val="top"/>
          </w:tcPr>
          <w:p>
            <w:pPr>
              <w:spacing w:before="244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243" w:line="204" w:lineRule="auto"/>
              <w:ind w:left="2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hanging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新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性：能综合应用传统技艺、先进新技术等为老年人提供所需的照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措施，解决老年人问题，促进老年人的健康和幸福感</w:t>
            </w:r>
          </w:p>
        </w:tc>
        <w:tc>
          <w:tcPr>
            <w:tcW w:w="642" w:type="dxa"/>
            <w:vAlign w:val="top"/>
          </w:tcPr>
          <w:p>
            <w:pPr>
              <w:spacing w:before="243" w:line="201" w:lineRule="auto"/>
              <w:ind w:left="3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246" w:line="203" w:lineRule="auto"/>
              <w:ind w:left="2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4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业防护：做好自身职业防护，能运用节力原则，妥善利用力的杠杆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用，调整重心，减少摩擦力，利用惯性等方法</w:t>
            </w:r>
          </w:p>
        </w:tc>
        <w:tc>
          <w:tcPr>
            <w:tcW w:w="642" w:type="dxa"/>
            <w:vAlign w:val="top"/>
          </w:tcPr>
          <w:p>
            <w:pPr>
              <w:spacing w:before="244" w:line="201" w:lineRule="auto"/>
              <w:ind w:left="3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3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02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J5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关怀：能及时关注到老年人各方面变化，能针对老年人的心理和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情绪做出恰当的反应，给予支持，例如不可急躁等；言行举止有尊老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敬老、爱老、护老的意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识</w:t>
            </w:r>
          </w:p>
        </w:tc>
        <w:tc>
          <w:tcPr>
            <w:tcW w:w="642" w:type="dxa"/>
            <w:vAlign w:val="top"/>
          </w:tcPr>
          <w:p>
            <w:pPr>
              <w:spacing w:line="3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243" w:line="205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6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right="0" w:hanging="2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鼓励：利用语言和非语言方式鼓励老年人参与照护，加强自我管理，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发挥残存功能，提升自理能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力</w:t>
            </w:r>
          </w:p>
        </w:tc>
        <w:tc>
          <w:tcPr>
            <w:tcW w:w="642" w:type="dxa"/>
            <w:vAlign w:val="top"/>
          </w:tcPr>
          <w:p>
            <w:pPr>
              <w:spacing w:before="245" w:line="201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8" w:type="dxa"/>
            <w:vAlign w:val="top"/>
          </w:tcPr>
          <w:p>
            <w:pPr>
              <w:spacing w:before="248" w:line="202" w:lineRule="auto"/>
              <w:ind w:left="2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7</w:t>
            </w:r>
          </w:p>
        </w:tc>
        <w:tc>
          <w:tcPr>
            <w:tcW w:w="6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hanging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灵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活性：对临场突发状况能快速应变，根据老年人及现场条件灵活机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施照护，具有很强的解决问题的能力</w:t>
            </w:r>
          </w:p>
        </w:tc>
        <w:tc>
          <w:tcPr>
            <w:tcW w:w="642" w:type="dxa"/>
            <w:vAlign w:val="top"/>
          </w:tcPr>
          <w:p>
            <w:pPr>
              <w:spacing w:before="246" w:line="201" w:lineRule="auto"/>
              <w:ind w:left="3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439" w:type="dxa"/>
            <w:gridSpan w:val="3"/>
            <w:vAlign w:val="top"/>
          </w:tcPr>
          <w:p>
            <w:pPr>
              <w:spacing w:before="185" w:line="309" w:lineRule="exact"/>
              <w:ind w:left="44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</w:rPr>
              <w:t>计</w:t>
            </w:r>
          </w:p>
        </w:tc>
        <w:tc>
          <w:tcPr>
            <w:tcW w:w="642" w:type="dxa"/>
            <w:vAlign w:val="top"/>
          </w:tcPr>
          <w:p>
            <w:pPr>
              <w:spacing w:before="213" w:line="202" w:lineRule="auto"/>
              <w:ind w:left="1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00</w:t>
            </w: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裁判员：                核分人：               年   月   日</w:t>
      </w:r>
    </w:p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任务8:</w:t>
      </w: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为卧床老年人更换床单</w:t>
      </w:r>
    </w:p>
    <w:tbl>
      <w:tblPr>
        <w:tblStyle w:val="8"/>
        <w:tblW w:w="91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625"/>
        <w:gridCol w:w="6693"/>
        <w:gridCol w:w="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625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_bookmark10"/>
            <w:bookmarkEnd w:id="3"/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操技能操作要求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备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10分)</w:t>
            </w:r>
          </w:p>
        </w:tc>
        <w:tc>
          <w:tcPr>
            <w:tcW w:w="6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头汇报：简述情境、老年人照护问题和任务等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2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3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2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以下项目在整个操作过程中予以评估，不需要口头汇报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1.物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准备齐全：操作过程不缺用物、能满足完成整个操作，性能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完好 (每遗漏一项关键物品扣 0.5，直至扣完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2.操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过程中关注环境准备情况，包括温湿度适宜，光线明亮，空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气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清新 (以检查动作指向行为或沟通交流方式进行)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3.操作过程中注意老年人准备--老年人状态良好，可以配合操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以沟通交流方式进行)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hanging="1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做好个人准备：操作过程中裁判观察着装、装饰等，符合规范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沟通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解释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评估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(15 分)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firstLine="2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问好、 自我介绍、友好微笑、称呼恰当、举止得体、礼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貌用语，选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择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适话题，  自然开启话题等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4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采用有效方法核对照护对象基本信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5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年人进行综合评估(评估项目将结合具体竞赛试题进行具体化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明确化)：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4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4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4"/>
                <w:sz w:val="24"/>
                <w:szCs w:val="24"/>
              </w:rPr>
              <w:t>身情况 (如精神状态、饮食、二便、睡眠等)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.局部情况 (如肌力、肢体活动度、皮肤情况等)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3.特殊情况 (针对本情境可能存在的情况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6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老年人介绍照护任务、任务目的、操作时间、关键步骤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.介绍需要老年人注意和 (或) 配合的内容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.询问老年人对沟通解释过程是否存在疑问，并且愿意配合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7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 w:hanging="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询问老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人有无其他需求，环境和体位等是否舒适，询问老年人是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否可以开始操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关键操 作技能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(50 分)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8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>.体位转移：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(1) 协助老人体位转换，方法正确 (安全、科学、规范、有效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节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力、尊重) (5分)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2) 转移中注意观察老年人反应，并注意沟通与交流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2.移床旁椅、床头柜，方法正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 (安全、科学、规范、有效、节力、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4"/>
                <w:sz w:val="24"/>
                <w:szCs w:val="24"/>
              </w:rPr>
              <w:t>尊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4"/>
                <w:sz w:val="24"/>
                <w:szCs w:val="24"/>
              </w:rPr>
              <w:t>重)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2"/>
                <w:sz w:val="24"/>
                <w:szCs w:val="24"/>
              </w:rPr>
              <w:t>.更换床单：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(1) 撤一侧床单：松开近侧床体床单，方法正确 (安全、科学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规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范、有效、节力、尊重) (4分)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 扫一侧床面：取刷套套在床刷上，清扫褥垫渣屑，床刷放置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正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(4分)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(3) 铺一侧床单：清洁床单从内向外铺平近侧床单，方法正确 (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全、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科学、规范、有效、节力、尊重) (5分)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) 协助老年人转换体位：方法正确 (安全、科学、规范、有效、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节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力、尊重) (5分)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 撤床单：护理员撤出左侧床单，放在污物袋内，操作方法正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确 (安全、科学、规范、有效、节力、尊重) (4分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6) 扫床面：清扫褥垫渣屑，方法正确 (安全、科学、规范、有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效、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节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力、尊重) ，床刷及刷套放于合适位置 (4分)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(7) 铺床单：清洁床单平整铺于床褥上，操作方法正确 (安全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、规范、有效、节力、尊重) (5分)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 协助老年人取舒适体位：保持体位舒适、安全；软垫应用合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理 (4分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1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操作中注意观察老年人反应，并注意沟通与交流 (4分)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4.整理环境：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(1) 开窗通风，根据情景拖地，保持床周围地面清洁 (2分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(2) 操作中注意老年人感受，并注意沟通交流 (2分)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(8 分)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9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hanging="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次照护任务，在照护过程中进行注意事项的教育 (将结合具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体竞赛试题进行具体化和明确化)：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．教育方式恰当，如讲解与示范相结合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．语言简单易懂，尽量使用生活化语言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3．表达准确、逻辑清晰、重点突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10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如适用) 在照护过程中结合老年人情况开展健康教育，如疾病预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防和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康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复、健康生活方式等 (将结合具体竞赛试题进行具体化和明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化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)； 要求如下：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1．主题和数量合适 (根据竞赛试题和比赛时长确定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2．表达方式突出重点，逻辑清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3．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合主题提出的措施或建议：每个主题不少于 3 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．语言简单易懂，适合老年人的理解能力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5．结合老年人的具体情况(如职业、性格、爱好、家庭等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注：如竞赛时间较短不适用时，将分值调整到“关键操作技能部分”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评价照 护效果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(5 分)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11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询问老年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有无其他需求、是否满意 (反馈) ，整理各项物品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12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记录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13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遵守感染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控制和管理要求，包括废弃物处理、个人防护及手卫生等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8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对选手综合评判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操作过程中的安全性：操作流畅、安全、规范，避免老年人害怕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疼痛等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伤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害，过程中未出现致老年人于危险环境的操作动作或行为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沟通力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顺畅自然、有效沟通，表达信息方式符合老年人社会文化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12 分)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firstLine="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景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，能正确理解老年人反馈的信息，避免盲目否定或其他语言暴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力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3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hanging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创新性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能综合应用传统技艺、先进新技术等为老年人提供所需的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护措施，解决老年人问题，促进老年人的健康和幸福感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职业防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：做好自身职业防护，能运用节力原则，妥善利用力的杠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杆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作用，调整重心，减少摩擦力，利用惯性等方法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3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人文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怀：能及时关注到老年人各方面变化，能针对老年人的心理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和情绪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出恰当的反应，给予支持，例如不可急躁等；言行举止有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尊老、敬老、爱老、护老的意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6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hanging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鼓励：利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用语言和非语言方式鼓励老年人参与照护，加强自我管理，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挥残存功能，提升自理能力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7</w:t>
            </w:r>
          </w:p>
        </w:tc>
        <w:tc>
          <w:tcPr>
            <w:tcW w:w="6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 w:right="0" w:firstLine="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灵活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：对临场突发状况能快速应变，根据老年人及现场条件灵活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机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动实施照护，具有很强的解决问题的能力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计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00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  裁判员：                核分人：               年   月   日</w:t>
      </w:r>
    </w:p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:为老年人卧位洗头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。</w:t>
      </w:r>
    </w:p>
    <w:tbl>
      <w:tblPr>
        <w:tblStyle w:val="8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13"/>
        <w:gridCol w:w="6879"/>
        <w:gridCol w:w="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11" w:type="dxa"/>
            <w:vAlign w:val="top"/>
          </w:tcPr>
          <w:p>
            <w:pPr>
              <w:spacing w:before="113" w:line="232" w:lineRule="auto"/>
              <w:ind w:left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713" w:type="dxa"/>
            <w:vAlign w:val="top"/>
          </w:tcPr>
          <w:p>
            <w:pPr>
              <w:spacing w:before="113" w:line="233" w:lineRule="auto"/>
              <w:ind w:left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6879" w:type="dxa"/>
            <w:vAlign w:val="top"/>
          </w:tcPr>
          <w:p>
            <w:pPr>
              <w:spacing w:before="113" w:line="228" w:lineRule="auto"/>
              <w:ind w:left="27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操技能操作要求</w:t>
            </w:r>
          </w:p>
        </w:tc>
        <w:tc>
          <w:tcPr>
            <w:tcW w:w="656" w:type="dxa"/>
            <w:vAlign w:val="top"/>
          </w:tcPr>
          <w:p>
            <w:pPr>
              <w:spacing w:before="113" w:line="231" w:lineRule="auto"/>
              <w:ind w:left="1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</w:t>
            </w:r>
          </w:p>
          <w:p>
            <w:pPr>
              <w:spacing w:before="28" w:line="263" w:lineRule="auto"/>
              <w:ind w:right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备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(10分)</w:t>
            </w:r>
          </w:p>
        </w:tc>
        <w:tc>
          <w:tcPr>
            <w:tcW w:w="713" w:type="dxa"/>
            <w:vAlign w:val="top"/>
          </w:tcPr>
          <w:p>
            <w:pPr>
              <w:spacing w:before="196" w:line="187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头汇报：简述情境、老年人照护问题和任务等</w:t>
            </w:r>
          </w:p>
        </w:tc>
        <w:tc>
          <w:tcPr>
            <w:tcW w:w="656" w:type="dxa"/>
            <w:vAlign w:val="top"/>
          </w:tcPr>
          <w:p>
            <w:pPr>
              <w:spacing w:before="197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2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2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以下项目在整个操作过程中予以评估，不需要口头汇报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.物品准备齐全：操作过程不缺用物、能满足完成整个操作，性能完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好 (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遗漏一项关键物品扣 0.5，直至扣完)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.操作过程中关注环境准备情况，包括温湿度适宜，光线明亮，空气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清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 (以检查动作指向行为或沟通交流方式进行)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3.操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作过程中注意老年人准备--老年人状态良好，可以配合操作 (以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通交流方式进行)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hanging="1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做好个人准备：操作过程中裁判观察着装、装饰等，符合规范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656" w:type="dxa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沟通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解释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评估  (15 分)</w:t>
            </w:r>
          </w:p>
        </w:tc>
        <w:tc>
          <w:tcPr>
            <w:tcW w:w="713" w:type="dxa"/>
            <w:vAlign w:val="top"/>
          </w:tcPr>
          <w:p>
            <w:pPr>
              <w:spacing w:before="233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firstLine="1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问好、 自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我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介绍、友好微笑、称呼恰当、举止得体、礼貌用语，选择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适话题，  自然开启话题等</w:t>
            </w:r>
          </w:p>
        </w:tc>
        <w:tc>
          <w:tcPr>
            <w:tcW w:w="656" w:type="dxa"/>
            <w:vAlign w:val="top"/>
          </w:tcPr>
          <w:p>
            <w:pPr>
              <w:spacing w:before="233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121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4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采用有效方法核对照护对象基本信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息</w:t>
            </w:r>
          </w:p>
        </w:tc>
        <w:tc>
          <w:tcPr>
            <w:tcW w:w="656" w:type="dxa"/>
            <w:vAlign w:val="top"/>
          </w:tcPr>
          <w:p>
            <w:pPr>
              <w:spacing w:before="121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5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hanging="1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老年人进行综合评估 (评估项目将结合具体竞赛试题进行具体化和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确化)：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4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4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4"/>
                <w:sz w:val="24"/>
                <w:szCs w:val="24"/>
              </w:rPr>
              <w:t>身情况 (如精神状态、饮食、二便、睡眠等)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.局部情况 (如肌力、肢体活动度、皮肤情况等)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3.特殊情况 (针对本情境可能存在的情况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656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6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老年人介绍照护任务、任务目的、操作时间、关键步骤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.介绍需要老年人注意和 (或) 配合的内容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.询问老年人对沟通解释过程是否存在疑问，并且愿意配合</w:t>
            </w:r>
          </w:p>
        </w:tc>
        <w:tc>
          <w:tcPr>
            <w:tcW w:w="656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38" w:line="184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7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hanging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询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问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老年人有无其他需求，环境和体位等是否舒适，询问老年人是否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以开始操作</w:t>
            </w:r>
          </w:p>
        </w:tc>
        <w:tc>
          <w:tcPr>
            <w:tcW w:w="656" w:type="dxa"/>
            <w:vAlign w:val="top"/>
          </w:tcPr>
          <w:p>
            <w:pPr>
              <w:spacing w:before="235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011" w:type="dxa"/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关键操作技能 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(50 分)</w:t>
            </w:r>
          </w:p>
        </w:tc>
        <w:tc>
          <w:tcPr>
            <w:tcW w:w="713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8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</w:rPr>
              <w:t>.围毛巾：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在老年人颈肩下铺上毛巾， 围住老年人颈部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2) 操作中注意避免拖、拉、拽，注意应用老年人自身力量 (1分)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2.放置洗头器：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1) 托起老年人头部，撤去枕头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在头部下的床面平铺护理垫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(3) 放置洗头器在护理垫上 (1分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帮助老年人颈部枕于凹槽上，洗头器排水管下接污水桶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注意动作轻柔、顺序正确，老年人舒适 (1分)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.塞棉球：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分别在老年人双耳道内塞入无脱脂棉球，以防止耳道进水 (2分)</w:t>
            </w:r>
          </w:p>
        </w:tc>
        <w:tc>
          <w:tcPr>
            <w:tcW w:w="656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9" w:hRule="atLeast"/>
        </w:trPr>
        <w:tc>
          <w:tcPr>
            <w:tcW w:w="10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position w:val="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4"/>
                <w:sz w:val="24"/>
                <w:szCs w:val="24"/>
              </w:rPr>
              <w:t>2) 动作轻柔，注意解释及沟通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 注意应用老年人自身力量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2"/>
                <w:sz w:val="24"/>
                <w:szCs w:val="24"/>
              </w:rPr>
              <w:t>4.淋湿头发：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1) 取暖水瓶将温水倒入水杯，测试水温适宜大约38~40℃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持水杯缓慢倒水于老年人头发上，揉搓头发至全部淋湿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(3) 注意水温适合老年(1分)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5.涂擦洗发液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1) 取洗发液涂擦于双手，揉出泡沫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用指腹由发际向头顶、枕部涂抹泡沫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3) 揉搓老年人头发，按摩头皮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(4) 操作中应询问老年人感受，注意沟通及交流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(5)操作轻柔、稳妥，注意泡沫不要进入老年人眼睛(1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.冲洗泡沫：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(1) 观察老年人表情，询问水温及手法是否合适 (2分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持水杯缓慢倾倒温水，揉搓头发，将泡沫冲洗干净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操作轻柔、稳妥，注意泡沫不要进入老年人眼睛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(2分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.擦净面部水渍：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用围在老年人两侧颈部的毛巾擦干老年人面部水渍，不违背原则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的情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况下，可使用其他毛巾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操作顺序流畅、快捷，符合节力原则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(3)操作中动作轻柔，观察泡沫是否清洗干净，注意沟通(2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.撤去洗发器：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反折毛巾包裹老年人头部，不违背原则的情况下，可使用其他方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式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(2) 托住头部，撤去洗发器 (1分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3) 垫好枕头，枕头另铺干毛巾一条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(4) 操作应轻柔、流畅、美观，符合节力原则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.擦干头发、撤去棉球：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摆放头部在干毛巾上，用包裹头部的毛巾擦干头发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撤掉毛巾，从两耳中取出无脱脂棉球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(3) 注意应用老年人个人能力(1分)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hanging="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0.吹干头发、整理床单位：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将头发梳理整齐，必要时用电吹风吹干后再梳理 (2 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) 撤掉覆盖于枕头上的毛巾 (1 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) 整理枕头舒适、床单位平整 (2 分)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011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31" w:lineRule="auto"/>
              <w:ind w:left="3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健康</w:t>
            </w:r>
          </w:p>
          <w:p>
            <w:pPr>
              <w:spacing w:before="24" w:line="231" w:lineRule="auto"/>
              <w:ind w:left="3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教育</w:t>
            </w:r>
          </w:p>
          <w:p>
            <w:pPr>
              <w:spacing w:before="22" w:line="232" w:lineRule="auto"/>
              <w:ind w:left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(8 分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</w:p>
        </w:tc>
        <w:tc>
          <w:tcPr>
            <w:tcW w:w="713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9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hanging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对本次照护任务，在照护过程中进行注意事项的教育 (将结合具体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赛试题进行具体化和明确化)：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．教育方式恰当，如讲解与示范相结合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．语言简单易懂，尽量使用生活化语言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3．表达准确、逻辑清晰、重点突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出</w:t>
            </w:r>
          </w:p>
        </w:tc>
        <w:tc>
          <w:tcPr>
            <w:tcW w:w="656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011" w:type="dxa"/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10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如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适用) 在照护过程中结合老年人情况开展健康教育，如疾病预防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和康复、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健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康生活方式等(将结合具体竞赛试题进行具体化和明确化)；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要求如下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1．主题和数量合适 (根据竞赛试题和比赛时长确定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2．表达方式突出重点，逻辑清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3．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合主题提出的措施或建议：每个主题不少于 3 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．语言简单易懂，适合老年人的理解能力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5．结合老年人的具体情况(如职业、性格、爱好、家庭等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：如竞赛时间较短不适用时，将分值调整到“关键操作技能部分”</w:t>
            </w:r>
          </w:p>
        </w:tc>
        <w:tc>
          <w:tcPr>
            <w:tcW w:w="656" w:type="dxa"/>
            <w:vAlign w:val="top"/>
          </w:tcPr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评价照 护效果 (5 分)</w:t>
            </w:r>
          </w:p>
        </w:tc>
        <w:tc>
          <w:tcPr>
            <w:tcW w:w="713" w:type="dxa"/>
            <w:vAlign w:val="top"/>
          </w:tcPr>
          <w:p>
            <w:pPr>
              <w:spacing w:before="200" w:line="187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11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询问老年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有无其他需求、是否满意 (反馈) ，整理各项物品</w:t>
            </w:r>
          </w:p>
        </w:tc>
        <w:tc>
          <w:tcPr>
            <w:tcW w:w="656" w:type="dxa"/>
            <w:vAlign w:val="top"/>
          </w:tcPr>
          <w:p>
            <w:pPr>
              <w:spacing w:before="200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199" w:line="187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12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记录 (不漏项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)</w:t>
            </w:r>
          </w:p>
        </w:tc>
        <w:tc>
          <w:tcPr>
            <w:tcW w:w="656" w:type="dxa"/>
            <w:vAlign w:val="top"/>
          </w:tcPr>
          <w:p>
            <w:pPr>
              <w:spacing w:before="200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00" w:line="186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13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遵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感染控制和管理要求，包括废弃物处理、个人防护及手卫生等</w:t>
            </w:r>
          </w:p>
        </w:tc>
        <w:tc>
          <w:tcPr>
            <w:tcW w:w="656" w:type="dxa"/>
            <w:vAlign w:val="top"/>
          </w:tcPr>
          <w:p>
            <w:pPr>
              <w:spacing w:before="200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对选手 综合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评判 </w:t>
            </w: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(12 分)</w:t>
            </w:r>
          </w:p>
        </w:tc>
        <w:tc>
          <w:tcPr>
            <w:tcW w:w="713" w:type="dxa"/>
            <w:vAlign w:val="top"/>
          </w:tcPr>
          <w:p>
            <w:pPr>
              <w:spacing w:before="232" w:line="187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hanging="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操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过程中的安全性：操作流畅、安全、规范，避免老年人害怕、疼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痛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伤害，过程中未出现致老年人于危险环境的操作动作或行为</w:t>
            </w:r>
          </w:p>
        </w:tc>
        <w:tc>
          <w:tcPr>
            <w:tcW w:w="656" w:type="dxa"/>
            <w:vAlign w:val="top"/>
          </w:tcPr>
          <w:p>
            <w:pPr>
              <w:spacing w:before="233" w:line="18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34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firstLine="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力：顺畅自然、有效沟通，表达信息方式符合老年人社会文化背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景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能正确理解老年人反馈的信息，避免盲目否定或其他语言暴力</w:t>
            </w:r>
          </w:p>
        </w:tc>
        <w:tc>
          <w:tcPr>
            <w:tcW w:w="656" w:type="dxa"/>
            <w:vAlign w:val="top"/>
          </w:tcPr>
          <w:p>
            <w:pPr>
              <w:spacing w:before="234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34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3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firstLine="2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新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性：能综合应用传统技艺、先进新技术等为老年人提供所需的照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措施，解决老年人问题，促进老年人的健康和幸福感</w:t>
            </w:r>
          </w:p>
        </w:tc>
        <w:tc>
          <w:tcPr>
            <w:tcW w:w="656" w:type="dxa"/>
            <w:vAlign w:val="top"/>
          </w:tcPr>
          <w:p>
            <w:pPr>
              <w:spacing w:before="232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34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hanging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防护：做好自身职业防护，能运用节力原则，妥善利用力的杠杆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用，调整重心，减少摩擦力，利用惯性等方法</w:t>
            </w:r>
          </w:p>
        </w:tc>
        <w:tc>
          <w:tcPr>
            <w:tcW w:w="656" w:type="dxa"/>
            <w:vAlign w:val="top"/>
          </w:tcPr>
          <w:p>
            <w:pPr>
              <w:spacing w:before="233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line="31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关怀：能及时关注到老年人各方面变化，能针对老年人的心理和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绪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做出恰当的反应，给予支持，例如不可急躁等；言行举止有尊老、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敬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老、爱老、护老的意识</w:t>
            </w:r>
          </w:p>
        </w:tc>
        <w:tc>
          <w:tcPr>
            <w:tcW w:w="656" w:type="dxa"/>
            <w:vAlign w:val="top"/>
          </w:tcPr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36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6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hanging="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鼓励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利用语言和非语言方式鼓励老年人参与照护，加强自我管理，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挥残存功能，提升自理能力</w:t>
            </w:r>
          </w:p>
        </w:tc>
        <w:tc>
          <w:tcPr>
            <w:tcW w:w="656" w:type="dxa"/>
            <w:vAlign w:val="top"/>
          </w:tcPr>
          <w:p>
            <w:pPr>
              <w:spacing w:before="236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238" w:line="184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7</w:t>
            </w:r>
          </w:p>
        </w:tc>
        <w:tc>
          <w:tcPr>
            <w:tcW w:w="6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 w:right="0" w:firstLine="2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灵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活性：对临场突发状况能快速应变，根据老年人及现场条件灵活机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动实施照护，具有很强的解决问题的能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力</w:t>
            </w:r>
          </w:p>
        </w:tc>
        <w:tc>
          <w:tcPr>
            <w:tcW w:w="656" w:type="dxa"/>
            <w:vAlign w:val="top"/>
          </w:tcPr>
          <w:p>
            <w:pPr>
              <w:spacing w:before="234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603" w:type="dxa"/>
            <w:gridSpan w:val="3"/>
            <w:vAlign w:val="top"/>
          </w:tcPr>
          <w:p>
            <w:pPr>
              <w:spacing w:before="226" w:line="231" w:lineRule="auto"/>
              <w:ind w:left="44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计</w:t>
            </w:r>
          </w:p>
        </w:tc>
        <w:tc>
          <w:tcPr>
            <w:tcW w:w="656" w:type="dxa"/>
            <w:vAlign w:val="top"/>
          </w:tcPr>
          <w:p>
            <w:pPr>
              <w:spacing w:before="268" w:line="186" w:lineRule="auto"/>
              <w:ind w:left="1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00</w:t>
            </w: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  裁判员：                核分人：               年   月   日</w:t>
      </w:r>
    </w:p>
    <w:p>
      <w:pP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:为老年人卧位洗头。</w:t>
      </w:r>
    </w:p>
    <w:tbl>
      <w:tblPr>
        <w:tblStyle w:val="8"/>
        <w:tblW w:w="9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08"/>
        <w:gridCol w:w="6835"/>
        <w:gridCol w:w="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4" w:type="dxa"/>
            <w:vAlign w:val="top"/>
          </w:tcPr>
          <w:p>
            <w:pPr>
              <w:spacing w:before="113" w:line="232" w:lineRule="auto"/>
              <w:ind w:left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708" w:type="dxa"/>
            <w:vAlign w:val="top"/>
          </w:tcPr>
          <w:p>
            <w:pPr>
              <w:spacing w:before="113" w:line="233" w:lineRule="auto"/>
              <w:ind w:left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6835" w:type="dxa"/>
            <w:vAlign w:val="top"/>
          </w:tcPr>
          <w:p>
            <w:pPr>
              <w:spacing w:before="113" w:line="228" w:lineRule="auto"/>
              <w:ind w:left="27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操技能操作要求</w:t>
            </w:r>
          </w:p>
        </w:tc>
        <w:tc>
          <w:tcPr>
            <w:tcW w:w="651" w:type="dxa"/>
            <w:vAlign w:val="top"/>
          </w:tcPr>
          <w:p>
            <w:pPr>
              <w:spacing w:before="113" w:line="231" w:lineRule="auto"/>
              <w:ind w:left="1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</w:t>
            </w:r>
          </w:p>
          <w:p>
            <w:pPr>
              <w:spacing w:before="28" w:line="263" w:lineRule="auto"/>
              <w:ind w:right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备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(10分)</w:t>
            </w:r>
          </w:p>
        </w:tc>
        <w:tc>
          <w:tcPr>
            <w:tcW w:w="708" w:type="dxa"/>
            <w:vAlign w:val="top"/>
          </w:tcPr>
          <w:p>
            <w:pPr>
              <w:spacing w:before="196" w:line="187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1</w:t>
            </w:r>
          </w:p>
        </w:tc>
        <w:tc>
          <w:tcPr>
            <w:tcW w:w="6835" w:type="dxa"/>
            <w:vAlign w:val="top"/>
          </w:tcPr>
          <w:p>
            <w:pPr>
              <w:spacing w:before="155" w:line="231" w:lineRule="auto"/>
              <w:ind w:left="1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头汇报：简述情境、老年人照护问题和任务等</w:t>
            </w:r>
          </w:p>
        </w:tc>
        <w:tc>
          <w:tcPr>
            <w:tcW w:w="651" w:type="dxa"/>
            <w:vAlign w:val="top"/>
          </w:tcPr>
          <w:p>
            <w:pPr>
              <w:spacing w:before="197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以下项目在整个操作过程中予以评估，不需要口头汇报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.物品准备齐全：操作过程不缺用物、能满足完成整个操作，性能完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好 (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遗漏一项关键物品扣 0.5，直至扣完)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.操作过程中关注环境准备情况，包括温湿度适宜，光线明亮，空气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清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 (以检查动作指向行为或沟通交流方式进行)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3.操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作过程中注意老年人准备--老年人状态良好，可以配合操作 (以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通交流方式进行)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做好个人准备：操作过程中裁判观察着装、装饰等，符合规范注：分值将结合具体竞赛试题进行拆分和细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651" w:type="dxa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沟通</w:t>
            </w: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解释</w:t>
            </w: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  (15分)</w:t>
            </w:r>
          </w:p>
        </w:tc>
        <w:tc>
          <w:tcPr>
            <w:tcW w:w="708" w:type="dxa"/>
            <w:vAlign w:val="top"/>
          </w:tcPr>
          <w:p>
            <w:pPr>
              <w:spacing w:before="233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问好、自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我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介绍、友好微笑、称呼恰当、举止得体、礼貌用语，选择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适话题， 自然开启话题等</w:t>
            </w:r>
          </w:p>
        </w:tc>
        <w:tc>
          <w:tcPr>
            <w:tcW w:w="651" w:type="dxa"/>
            <w:vAlign w:val="top"/>
          </w:tcPr>
          <w:p>
            <w:pPr>
              <w:spacing w:before="233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121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4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采用有效方法核对照护对象基本信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息</w:t>
            </w:r>
          </w:p>
        </w:tc>
        <w:tc>
          <w:tcPr>
            <w:tcW w:w="651" w:type="dxa"/>
            <w:vAlign w:val="top"/>
          </w:tcPr>
          <w:p>
            <w:pPr>
              <w:spacing w:before="121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5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3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老年人进行综合评估 (评估项目将结合具体竞赛试题进行具体化和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确化)：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4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4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4"/>
                <w:sz w:val="24"/>
                <w:szCs w:val="24"/>
              </w:rPr>
              <w:t>身情况 (如精神状态、饮食、二便、睡眠等)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.局部情况 (如肌力、肢体活动度、皮肤情况等)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3.特殊情况 (针对本情境可能存在的情况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注：分值将结合具体竞赛试题进行拆分和细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化</w:t>
            </w:r>
          </w:p>
        </w:tc>
        <w:tc>
          <w:tcPr>
            <w:tcW w:w="651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6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老年人介绍照护任务、任务目的、操作时间、关键步骤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.介绍需要老年人注意和 (或) 配合的内容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.询问老年人对沟通解释过程是否存在疑问，并且愿意配合</w:t>
            </w:r>
          </w:p>
        </w:tc>
        <w:tc>
          <w:tcPr>
            <w:tcW w:w="651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38" w:line="184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7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询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问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老年人有无其他需求，环境和体位等是否舒适，询问老年人是否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以开始操作</w:t>
            </w:r>
          </w:p>
        </w:tc>
        <w:tc>
          <w:tcPr>
            <w:tcW w:w="651" w:type="dxa"/>
            <w:vAlign w:val="top"/>
          </w:tcPr>
          <w:p>
            <w:pPr>
              <w:spacing w:before="235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004" w:type="dxa"/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关键操 作技能 (50分)</w:t>
            </w:r>
          </w:p>
        </w:tc>
        <w:tc>
          <w:tcPr>
            <w:tcW w:w="708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8</w:t>
            </w: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  <w:szCs w:val="24"/>
              </w:rPr>
              <w:t>.围毛巾：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在老年人颈肩下铺上毛巾， 围住老年人颈部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2) 操作中注意避免拖、拉、拽，注意应用老年人自身力量 (1分)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2.放置洗头器：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1) 托起老年人头部，撤去枕头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在头部下的床面平铺护理垫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(3) 放置洗头器在护理垫上 (1分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帮助老年人颈部枕于凹槽上，洗头器排水管下接污水桶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注意动作轻柔、顺序正确，老年人舒适 (1分)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.塞棉球：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分别在老年人双耳道内塞入无脱脂棉球，以防止耳道进水 (2分)</w:t>
            </w:r>
          </w:p>
        </w:tc>
        <w:tc>
          <w:tcPr>
            <w:tcW w:w="651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9" w:hRule="atLeast"/>
        </w:trPr>
        <w:tc>
          <w:tcPr>
            <w:tcW w:w="1004" w:type="dxa"/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position w:val="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position w:val="4"/>
                <w:sz w:val="24"/>
                <w:szCs w:val="24"/>
              </w:rPr>
              <w:t>2) 动作轻柔，注意解释及沟通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 注意应用老年人自身力量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2"/>
                <w:sz w:val="24"/>
                <w:szCs w:val="24"/>
              </w:rPr>
              <w:t>4.淋湿头发：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1) 取暖水瓶将温水倒入水杯，测试水温适宜大约38~40℃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)持水杯缓慢倒水于老年人头发上，揉搓头发至全部淋湿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3) 注意水温适合老年人 (1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7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5.涂擦洗发液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1) 取洗发液涂擦于双手，揉出泡沫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用指腹由发际向头顶、枕部涂抹泡沫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3) 揉搓老年人头发，按摩头皮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(4) 操作中应询问老年人感受，注意沟通及交流 (1分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操作轻柔、稳妥，注意泡沫不要进入老年人眼睛 (1)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.冲洗泡沫：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(1) 观察老年人表情，询问水温及手法是否合适 (2分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持水杯缓慢倾倒温水，揉搓头发，将泡沫冲洗干净(2分)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 操作轻柔、稳妥，注意泡沫不要进入老年人眼睛 (2)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6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.擦净面部水渍：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9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用围在老年人两侧颈部的毛巾擦干老年人面部水渍，不违背原则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的情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况下，可使用其他毛巾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 操作顺序流畅、快捷，符合节力原则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3)操作中动作轻柔，观察泡沫是否清洗干净，注意沟通(2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.撤去洗发器：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反折毛巾包裹老年人头部，不违背原则的情况下，可使用其他方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式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(2) 托住头部，撤去洗发器 (1分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3) 垫好枕头，枕头另铺干毛巾一条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11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(4) 操作应轻柔、流畅、美观，符合节力原则 (2分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.擦干头发、撤去棉球：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摆放头部在干毛巾上，用包裹头部的毛巾擦干头发(2分)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2)撤掉毛巾，从两耳中取出无脱脂棉球 (2分)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hanging="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3)注意应用老年人个人能力 (1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hanging="5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0.吹干头发、整理床单位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将头发梳理整齐，必要时用电吹风吹干后再梳理 (2 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) 撤掉覆盖于枕头上的毛巾 (1分)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) 整理枕头舒适、床单位平整 (2分)</w:t>
            </w:r>
          </w:p>
        </w:tc>
        <w:tc>
          <w:tcPr>
            <w:tcW w:w="65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004" w:type="dxa"/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(8 分)</w:t>
            </w:r>
          </w:p>
        </w:tc>
        <w:tc>
          <w:tcPr>
            <w:tcW w:w="708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9</w:t>
            </w:r>
          </w:p>
        </w:tc>
        <w:tc>
          <w:tcPr>
            <w:tcW w:w="6835" w:type="dxa"/>
            <w:vAlign w:val="top"/>
          </w:tcPr>
          <w:p>
            <w:pPr>
              <w:spacing w:before="41" w:line="249" w:lineRule="auto"/>
              <w:ind w:left="126" w:right="167" w:hanging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对本次照护任务，在照护过程中进行注意事项的教育 (将结合具体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赛试题进行具体化和明确化)：</w:t>
            </w:r>
          </w:p>
          <w:p>
            <w:pPr>
              <w:spacing w:line="309" w:lineRule="exact"/>
              <w:ind w:left="1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  <w:szCs w:val="24"/>
              </w:rPr>
              <w:t>．教育方式恰当，如讲解与示范相结合</w:t>
            </w:r>
          </w:p>
          <w:p>
            <w:pPr>
              <w:spacing w:line="311" w:lineRule="exact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．语言简单易懂，尽量使用生活化语言</w:t>
            </w:r>
          </w:p>
          <w:p>
            <w:pPr>
              <w:spacing w:line="224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3．表达准确、逻辑清晰、重点突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出</w:t>
            </w:r>
          </w:p>
        </w:tc>
        <w:tc>
          <w:tcPr>
            <w:tcW w:w="651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004" w:type="dxa"/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6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如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适用) 在照护过程中结合老年人情况开展健康教育，如疾病预防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和康复、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健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康生活方式等(将结合具体竞赛试题进行具体化和明确化)；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要求如下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1．主题和数量合适 (根据竞赛试题和比赛时长确定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2．表达方式突出重点，逻辑清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3．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合主题提出的措施或建议：每个主题不少于 3 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．语言简单易懂，适合老年人的理解能力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  <w:sz w:val="24"/>
                <w:szCs w:val="24"/>
              </w:rPr>
              <w:t>5．结合老年人的具体情况(如职业、性格、爱好、家庭等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：如竞赛时间较短不适用时，将分值调整到“关键操作技能部分”</w:t>
            </w:r>
          </w:p>
        </w:tc>
        <w:tc>
          <w:tcPr>
            <w:tcW w:w="651" w:type="dxa"/>
            <w:vAlign w:val="top"/>
          </w:tcPr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评价照 护效果 (5 分)</w:t>
            </w:r>
          </w:p>
        </w:tc>
        <w:tc>
          <w:tcPr>
            <w:tcW w:w="708" w:type="dxa"/>
            <w:vAlign w:val="top"/>
          </w:tcPr>
          <w:p>
            <w:pPr>
              <w:spacing w:before="200" w:line="187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11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询问老年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有无其他需求、是否满意 (反馈) ，整理各项物品</w:t>
            </w:r>
          </w:p>
        </w:tc>
        <w:tc>
          <w:tcPr>
            <w:tcW w:w="651" w:type="dxa"/>
            <w:vAlign w:val="top"/>
          </w:tcPr>
          <w:p>
            <w:pPr>
              <w:spacing w:before="200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199" w:line="187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12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记录 (不漏项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)</w:t>
            </w:r>
          </w:p>
        </w:tc>
        <w:tc>
          <w:tcPr>
            <w:tcW w:w="651" w:type="dxa"/>
            <w:vAlign w:val="top"/>
          </w:tcPr>
          <w:p>
            <w:pPr>
              <w:spacing w:before="200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00" w:line="186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13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遵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感染控制和管理要求，包括废弃物处理、个人防护及手卫生等</w:t>
            </w:r>
          </w:p>
        </w:tc>
        <w:tc>
          <w:tcPr>
            <w:tcW w:w="651" w:type="dxa"/>
            <w:vAlign w:val="top"/>
          </w:tcPr>
          <w:p>
            <w:pPr>
              <w:spacing w:before="200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对选手 综合</w:t>
            </w: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评判</w:t>
            </w: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(12 分)</w:t>
            </w:r>
          </w:p>
        </w:tc>
        <w:tc>
          <w:tcPr>
            <w:tcW w:w="708" w:type="dxa"/>
            <w:vAlign w:val="top"/>
          </w:tcPr>
          <w:p>
            <w:pPr>
              <w:spacing w:before="232" w:line="187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hanging="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操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过程中的安全性：操作流畅、安全、规范，避免老年人害怕、疼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痛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伤害，过程中未出现致老年人于危险环境的操作动作或行为</w:t>
            </w:r>
          </w:p>
        </w:tc>
        <w:tc>
          <w:tcPr>
            <w:tcW w:w="651" w:type="dxa"/>
            <w:vAlign w:val="top"/>
          </w:tcPr>
          <w:p>
            <w:pPr>
              <w:spacing w:before="233" w:line="18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34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沟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力：顺畅自然、有效沟通，表达信息方式符合老年人社会文化背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景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能正确理解老年人反馈的信息，避免盲目否定或其他语言暴力</w:t>
            </w:r>
          </w:p>
        </w:tc>
        <w:tc>
          <w:tcPr>
            <w:tcW w:w="651" w:type="dxa"/>
            <w:vAlign w:val="top"/>
          </w:tcPr>
          <w:p>
            <w:pPr>
              <w:spacing w:before="234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34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3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新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性：能综合应用传统技艺、先进新技术等为老年人提供所需的照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措施，解决老年人问题，促进老年人的健康和幸福感</w:t>
            </w:r>
          </w:p>
        </w:tc>
        <w:tc>
          <w:tcPr>
            <w:tcW w:w="651" w:type="dxa"/>
            <w:vAlign w:val="top"/>
          </w:tcPr>
          <w:p>
            <w:pPr>
              <w:spacing w:before="232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34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 w:hanging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防护：做好自身职业防护，能运用节力原则，妥善利用力的杠杆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用，调整重心，减少摩擦力，利用惯性等方法</w:t>
            </w:r>
          </w:p>
        </w:tc>
        <w:tc>
          <w:tcPr>
            <w:tcW w:w="651" w:type="dxa"/>
            <w:vAlign w:val="top"/>
          </w:tcPr>
          <w:p>
            <w:pPr>
              <w:spacing w:before="233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184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关怀：能及时关注到老年人各方面变化，能针对老年人的心理和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绪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做出恰当的反应，给予支持，例如不可急躁等；言行举止有尊老、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敬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老、爱老、护老的意识</w:t>
            </w:r>
          </w:p>
        </w:tc>
        <w:tc>
          <w:tcPr>
            <w:tcW w:w="651" w:type="dxa"/>
            <w:vAlign w:val="top"/>
          </w:tcPr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36" w:line="186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6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hanging="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鼓励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利用语言和非语言方式鼓励老年人参与照护，加强自我管理，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挥残存功能，提升自理能力</w:t>
            </w:r>
          </w:p>
        </w:tc>
        <w:tc>
          <w:tcPr>
            <w:tcW w:w="651" w:type="dxa"/>
            <w:vAlign w:val="top"/>
          </w:tcPr>
          <w:p>
            <w:pPr>
              <w:spacing w:before="236" w:line="18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238" w:line="184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J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7</w:t>
            </w:r>
          </w:p>
        </w:tc>
        <w:tc>
          <w:tcPr>
            <w:tcW w:w="6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 w:right="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灵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活性：对临场突发状况能快速应变，根据老年人及现场条件灵活机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动实施照护，具有很强的解决问题的能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力</w:t>
            </w:r>
          </w:p>
        </w:tc>
        <w:tc>
          <w:tcPr>
            <w:tcW w:w="651" w:type="dxa"/>
            <w:vAlign w:val="top"/>
          </w:tcPr>
          <w:p>
            <w:pPr>
              <w:spacing w:before="234" w:line="187" w:lineRule="auto"/>
              <w:ind w:left="3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547" w:type="dxa"/>
            <w:gridSpan w:val="3"/>
            <w:vAlign w:val="top"/>
          </w:tcPr>
          <w:p>
            <w:pPr>
              <w:spacing w:before="226" w:line="231" w:lineRule="auto"/>
              <w:ind w:left="44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计</w:t>
            </w:r>
          </w:p>
        </w:tc>
        <w:tc>
          <w:tcPr>
            <w:tcW w:w="651" w:type="dxa"/>
            <w:vAlign w:val="top"/>
          </w:tcPr>
          <w:p>
            <w:pPr>
              <w:spacing w:before="268" w:line="186" w:lineRule="auto"/>
              <w:ind w:left="1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00</w:t>
            </w:r>
          </w:p>
        </w:tc>
      </w:tr>
    </w:tbl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 </w:t>
      </w: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 xml:space="preserve">  裁判员：                核分人：               年   月   日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134" w:right="1066" w:bottom="1134" w:left="9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00"/>
    <w:family w:val="auto"/>
    <w:pitch w:val="default"/>
    <w:sig w:usb0="E10102FF" w:usb1="EAC7FFFF" w:usb2="00010012" w:usb3="00000000" w:csb0="6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90061255">
    <w:nsid w:val="6AB22AC7"/>
    <w:multiLevelType w:val="singleLevel"/>
    <w:tmpl w:val="6AB22AC7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32974336">
    <w:nsid w:val="5B5F5500"/>
    <w:multiLevelType w:val="singleLevel"/>
    <w:tmpl w:val="5B5F5500"/>
    <w:lvl w:ilvl="0" w:tentative="1">
      <w:start w:val="2"/>
      <w:numFmt w:val="decimal"/>
      <w:suff w:val="space"/>
      <w:lvlText w:val="(%1)"/>
      <w:lvlJc w:val="left"/>
    </w:lvl>
  </w:abstractNum>
  <w:abstractNum w:abstractNumId="3461235610">
    <w:nsid w:val="CE4E439A"/>
    <w:multiLevelType w:val="singleLevel"/>
    <w:tmpl w:val="CE4E439A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2782164">
    <w:nsid w:val="0DDFF954"/>
    <w:multiLevelType w:val="singleLevel"/>
    <w:tmpl w:val="0DDFF954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16878723">
    <w:nsid w:val="66557D83"/>
    <w:multiLevelType w:val="singleLevel"/>
    <w:tmpl w:val="66557D8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16878723"/>
  </w:num>
  <w:num w:numId="2">
    <w:abstractNumId w:val="1790061255"/>
  </w:num>
  <w:num w:numId="3">
    <w:abstractNumId w:val="232782164"/>
  </w:num>
  <w:num w:numId="4">
    <w:abstractNumId w:val="3461235610"/>
  </w:num>
  <w:num w:numId="5">
    <w:abstractNumId w:val="15329743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TNhYmQ5MTdmNDgyZmVlMjJlZDAzMGRiNzQxYjgifQ=="/>
  </w:docVars>
  <w:rsids>
    <w:rsidRoot w:val="00000000"/>
    <w:rsid w:val="0139378E"/>
    <w:rsid w:val="01514167"/>
    <w:rsid w:val="04A3012C"/>
    <w:rsid w:val="05FA0C7B"/>
    <w:rsid w:val="0A9E5F43"/>
    <w:rsid w:val="0ACB7493"/>
    <w:rsid w:val="0D6C40D7"/>
    <w:rsid w:val="0DEA127B"/>
    <w:rsid w:val="0E6838CB"/>
    <w:rsid w:val="0F36499C"/>
    <w:rsid w:val="0FA1450C"/>
    <w:rsid w:val="13345697"/>
    <w:rsid w:val="141334FE"/>
    <w:rsid w:val="145604C9"/>
    <w:rsid w:val="156D5E21"/>
    <w:rsid w:val="168A2AF7"/>
    <w:rsid w:val="18DA283C"/>
    <w:rsid w:val="1A8B4DD7"/>
    <w:rsid w:val="1A91517D"/>
    <w:rsid w:val="1AED2CFB"/>
    <w:rsid w:val="21A12149"/>
    <w:rsid w:val="23EA427B"/>
    <w:rsid w:val="24303C58"/>
    <w:rsid w:val="27EB411E"/>
    <w:rsid w:val="29086F52"/>
    <w:rsid w:val="2C1856FE"/>
    <w:rsid w:val="2E3305CD"/>
    <w:rsid w:val="303456F4"/>
    <w:rsid w:val="30550CCF"/>
    <w:rsid w:val="32534AFB"/>
    <w:rsid w:val="382B6EDD"/>
    <w:rsid w:val="38B67A98"/>
    <w:rsid w:val="39727274"/>
    <w:rsid w:val="3DC70D32"/>
    <w:rsid w:val="42CE6223"/>
    <w:rsid w:val="4319409B"/>
    <w:rsid w:val="438A6A89"/>
    <w:rsid w:val="44A42E3C"/>
    <w:rsid w:val="488F68F0"/>
    <w:rsid w:val="496D4922"/>
    <w:rsid w:val="497C075F"/>
    <w:rsid w:val="4AFA1893"/>
    <w:rsid w:val="4AFB026D"/>
    <w:rsid w:val="50222011"/>
    <w:rsid w:val="5598367D"/>
    <w:rsid w:val="566F4DAA"/>
    <w:rsid w:val="59A20068"/>
    <w:rsid w:val="5BD32C8D"/>
    <w:rsid w:val="602906AE"/>
    <w:rsid w:val="641937E6"/>
    <w:rsid w:val="6E311801"/>
    <w:rsid w:val="6FC9683B"/>
    <w:rsid w:val="6FD131E4"/>
    <w:rsid w:val="73AE5634"/>
    <w:rsid w:val="75EA0B89"/>
    <w:rsid w:val="77B533CE"/>
    <w:rsid w:val="796E7CD8"/>
    <w:rsid w:val="7C4B6F46"/>
    <w:rsid w:val="7C7C270C"/>
    <w:rsid w:val="7D114E61"/>
    <w:rsid w:val="7EFA2934"/>
    <w:rsid w:val="7FC74778"/>
    <w:rsid w:val="7FCF2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Times New Roman" w:hAnsi="Times New Roman"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9785</Words>
  <Characters>10026</Characters>
  <Lines>0</Lines>
  <Paragraphs>0</Paragraphs>
  <TotalTime>0</TotalTime>
  <ScaleCrop>false</ScaleCrop>
  <LinksUpToDate>false</LinksUpToDate>
  <CharactersWithSpaces>10319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2024-05-22T02:28:00Z</dcterms:created>
  <dc:creator>Administrator</dc:creator>
  <cp:lastModifiedBy>Administrator</cp:lastModifiedBy>
  <dcterms:modified xsi:type="dcterms:W3CDTF">2024-05-28T06:39:00Z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1C1523F50A6641B69E6185CA0F543439_13</vt:lpwstr>
  </property>
</Properties>
</file>